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F" w:rsidRPr="009969DF" w:rsidRDefault="009969DF" w:rsidP="009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69DF" w:rsidRPr="009969DF" w:rsidTr="0002640D">
        <w:tc>
          <w:tcPr>
            <w:tcW w:w="5103" w:type="dxa"/>
          </w:tcPr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ак. Н.М. Амосова» 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02640D" w:rsidRDefault="009969DF" w:rsidP="009969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>по программе повышения квалификации</w:t>
      </w:r>
    </w:p>
    <w:p w:rsidR="009969DF" w:rsidRPr="009969DF" w:rsidRDefault="009969DF" w:rsidP="009969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 xml:space="preserve"> «</w:t>
      </w:r>
      <w:r w:rsidR="005A0C54">
        <w:rPr>
          <w:rFonts w:ascii="Times New Roman" w:eastAsia="Calibri" w:hAnsi="Times New Roman" w:cs="Times New Roman"/>
          <w:b/>
          <w:sz w:val="40"/>
        </w:rPr>
        <w:t>Первичная медико-санитарная помощь детям</w:t>
      </w:r>
      <w:r w:rsidRPr="009969DF">
        <w:rPr>
          <w:rFonts w:ascii="Times New Roman" w:eastAsia="Calibri" w:hAnsi="Times New Roman" w:cs="Times New Roman"/>
          <w:b/>
          <w:sz w:val="40"/>
        </w:rPr>
        <w:t>»</w:t>
      </w:r>
    </w:p>
    <w:p w:rsidR="009969DF" w:rsidRDefault="009969DF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1"/>
          <w:sz w:val="40"/>
        </w:rPr>
      </w:pPr>
    </w:p>
    <w:p w:rsidR="003F0ED2" w:rsidRDefault="003F0ED2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1"/>
          <w:sz w:val="40"/>
        </w:rPr>
      </w:pPr>
    </w:p>
    <w:p w:rsidR="003F0ED2" w:rsidRPr="009969DF" w:rsidRDefault="003F0ED2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2"/>
          <w:sz w:val="32"/>
        </w:rPr>
      </w:pPr>
    </w:p>
    <w:p w:rsidR="009969DF" w:rsidRPr="009969DF" w:rsidRDefault="009969DF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="0002640D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Default="009969DF" w:rsidP="009969DF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3F0ED2" w:rsidRDefault="003F0ED2" w:rsidP="009969DF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3F0ED2" w:rsidRDefault="003F0ED2" w:rsidP="009969DF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3F0ED2" w:rsidRPr="009969DF" w:rsidRDefault="003F0ED2" w:rsidP="009969DF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z w:val="32"/>
        </w:rPr>
        <w:t>БРЯНСК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z w:val="32"/>
        </w:rPr>
        <w:t>2017г.</w:t>
      </w:r>
    </w:p>
    <w:p w:rsidR="009969DF" w:rsidRDefault="009969DF">
      <w:pPr>
        <w:rPr>
          <w:rFonts w:ascii="Times New Roman" w:hAnsi="Times New Roman" w:cs="Times New Roman"/>
        </w:rPr>
        <w:sectPr w:rsidR="009969DF" w:rsidSect="009969DF">
          <w:pgSz w:w="11906" w:h="16838"/>
          <w:pgMar w:top="567" w:right="720" w:bottom="720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9969DF" w:rsidRDefault="009969DF">
      <w:pPr>
        <w:rPr>
          <w:rFonts w:ascii="Times New Roman" w:hAnsi="Times New Roman" w:cs="Times New Roman"/>
        </w:rPr>
      </w:pPr>
    </w:p>
    <w:p w:rsidR="0002640D" w:rsidRDefault="009969DF" w:rsidP="0099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Задания в тестовой форме по </w:t>
      </w:r>
      <w:r w:rsidR="0002640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программе повышения квалификации </w:t>
      </w:r>
    </w:p>
    <w:p w:rsidR="0002640D" w:rsidRDefault="0002640D" w:rsidP="0099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C730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Первичная медико-санитарная помощь детям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969DF" w:rsidRPr="009969DF" w:rsidRDefault="003F0ED2" w:rsidP="00996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69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969DF" w:rsidRPr="009969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02640D" w:rsidRDefault="0002640D" w:rsidP="009969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2640D" w:rsidRPr="009969DF" w:rsidRDefault="0002640D" w:rsidP="009969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02640D" w:rsidRPr="009969DF" w:rsidSect="009969D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ПМСП детям в городском здравоохранении представлена: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поликлиникой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перинатальным центром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планирования семьи и репродукции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Приоритетом в сохранении здоровья личности и семьи в системе ПМСП является: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обеспечение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болезней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болезней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Приоритетом в борьбе с инфекциями в системе ПМСП является: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инфекционных болезней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инфекционных болезней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инфекциями средствами иммунопрофилактики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мероприятия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Артериальное давление у ребенка в возрасте 1 года: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 xml:space="preserve">80/50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90/60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100/70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110/80 мм рт. ст.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Возраст прорезывания первых молочных зубов: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3-4 месяца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6-7 месяцев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8-9 месяцев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10-12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К году у ребенка должно быть: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6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8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12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20 зубов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Смена молочных зубов начинается в: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3 года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4 года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5-6 лет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7-8 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Потовые железы у ребенка начинают функционировать с: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 месяца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 месяцев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3-4 месяцев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5-6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Сроки закрытия большого родничка: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6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lastRenderedPageBreak/>
        <w:t>8-10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12-16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18-24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Частота дыхания в возрасте 1-2 года: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40-60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30-35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20-25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16-18 в минуту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легко возникающих срыгиваний у грудных детей: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объем желудка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кислотность желудочного сока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пищевод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слабость кардиального сфинктера желудка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частота стула у новорожденного: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 раз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3-4 раза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7-8 раз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сутки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пульса у ребенка 1 года за 1 минуту: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140-160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110-120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70-80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мочеиспусканий в сутки в периоде новорожденности: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15-18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20-25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Условный рефлекс на мочеиспускание у ребенка начинает вырабатываться в возрасте: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месяцев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первого патронажа к беременной: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недель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недель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10 дней после сообщения из женской консультации о постановке беременной на учет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ухода беременной в декретный отпуск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второго патронажа к беременной: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недель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недели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недель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36 недель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Вирусное заболевание, перенесение которого на ранних сроках беременности приводит к порокам развития плода почти в 100 % случаев: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краснуха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 паротит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Врожденный гипотиреоз развивается в результате дефицита: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йода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причин развития судорог у новорожденного может быть дефицит: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витамина В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6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С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А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В</w:t>
      </w:r>
      <w:r w:rsidRPr="003C6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простой эритемы кожи у новорожденного: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капилляров кожи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половом кризе у новорожденной девочки возможно кровотечение из влагалища в объеме: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0,5-2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максимальной убыли массы тела обычно совпадает следующее физиологическое состояние новорожденного: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криз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токсическая эритема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мочекислый инфаркт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отхождение мекония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заживления пупочной ранки у новорожденного: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5-7 дней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10-14 день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15-21 день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появления физиологической желтухи: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часы жизни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день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5-7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физиологической убыли массы тела новорожденных: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10%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восстановления первоначальной массы тела у новорожденного: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3-5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7-10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и нагрубание молочных желез у новорожденных на 4-6 день жизни – это: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физиологическое состояние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родового повреждения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Патронаж здорового новорожденного после выписки из роддома проводится медсестрой: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 2-3 дня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5 дней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7 дней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10 дней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дыхания у новорожденного в минуту: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30-35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40-60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70-80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сердечных сокращений у новорожденного в минуту: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60-80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100-120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140-160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Оптимальная температура воды для купания новорожденного: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Прогулки с новорожденным в холодное время года следует начинать с: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дней после выписки из роддома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недель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недель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Кефалогематома – это: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поднадкостничное кровоизлияние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мягких тканей головы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костей черепа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развития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гидроцефальном синдроме окружность головы доношенного ребенка увеличивается ежемесячно более чем на: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инфекционным поражениям кожи новорожденного относятся: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везикулопустулез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экзема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опрелости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потница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опрелостей 3-й степени характерно: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кожи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на коже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шелушение кожи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эрозии и мокнутие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Возбудитель везикулопустулеза: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стафилококк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Локализация сыпи при везикулопустулезе: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поверхности кожи, включая ладони и подошвы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туловище и конечностях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туловище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конечностях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 вскрывающиеся вялые поверхностные пузыри различных размеров на коже являются симптомом: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везикулопустулеза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пузырчатки новорожденных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сифилитической пузырчатки 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псевдофурункулеза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псевдофурункулезе развивается гнойное воспаление: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волосяных фолликулов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 потовых желез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желез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 клетчатки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выявлении гнойно-септических заболеваний кожи у новорожденных обязательным требованием является: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ребенка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экстренного извещения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антибиотиков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контактными детьми в семье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Катаральный омфалит сопровождается: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гнойным отделяемым из пупочной ранки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замедленной эпителизацией пупочной ранки с мокнутием</w:t>
      </w:r>
    </w:p>
    <w:p w:rsidR="003C6583" w:rsidRPr="003C6583" w:rsidRDefault="003C6583" w:rsidP="00EF126B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распространением воспалительного процесса на окружающие ткани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воспалением пупочных сосудов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верное утверждение: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новорожденному необходимо тугое пеленание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широкое пеленание является физиологичным и рекомендуется с периода новорожденности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пеленание можно использовать только с месячного возраста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тугом пеленании ребенок быстрее успокаивается и дольше спит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бодрствования новорожденного: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минут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30-40 минут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часа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часа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«утренний туалет» новорожденного включает в себя: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очищение глаз, ушей, носовых ходов, подмывание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пульса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пеленание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 поддающиеся лечению опрелости у грудного ребенка могут быть симптомом: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заболевания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рахита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эффективным методом лечения гемолитической болезни новорожденных является: 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 терапия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лечение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заменное переливание крови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недоношенности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масса тела ребенка: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1500,0-2000,0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2000,0-2500,0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2500,0-3000,0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1000,0-1500,0 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Гестационный возраст доношенного ребенка: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32-34 недель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35-37 недель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38-42 недели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44-46 недель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новорожденного при поглаживании кожи в области угла рта вызывается физиологический рефлекс: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хоботковый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поисковый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ладонно-ротовой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хватательный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первых условных рефлексов у новорожденного происходит на: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неделе 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неделе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неделе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6-8 неделе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Зрение новорожденного характеризуется: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дальнозоркостью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близорукостью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остротой зрения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видеть только яркий свет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Здорового новорожденного следует прикладывать к груди: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 30 минут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 часа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12 часов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24 часа после рождения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аэрофагии ребенка необходимо: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на живот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правый бок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кровать с возвышенным головным концом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подержать после кормления в вертикальном положении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потребность в молоке у ребенка с массой тела 3500,0 г на 5-й день жизни составляет: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потребность в молоке у ребенка в возрасте 1 месяца с массой тела 4000 г составляет: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900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Абсолютным противопоказанием грудного вскармливания является наличие у новорожденного: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травмы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гемолитической болезни 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фенилкетонурии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врожденных аномалий челюстно-лицевой области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рекомендациям ВОЗ исключительно грудное вскармливание должно продолжаться до возраста ребенка: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6-8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рекомендациям ВОЗ, сроки введения первого прикорма при естественном вскармливании определяются: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зрелостью ребенка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 ребенка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(не ранее 5 мес.)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фруктовые соки и пюре  вводятся в питание ребенка не ранее: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желток куриного яйца вводят не ранее: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Творог в рацион здорового ребенка при естественном вскармливании вводят не ранее: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первого прикорма рекомендуется вводить: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овощное пюре или кашу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фруктовое пюре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цельное молоко вводится не ранее: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введении первого прикорма его дают: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кормлением грудью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кормлениями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кормления грудью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кашу грудного ребенка следует добавлять сливочного масла: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3-5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прикорм при естественном вскармливании вводят в: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третьего прикорма вводят: 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фарш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кефир или цельное молоко, творог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смешанном вскармливании недостаток грудного молока восполняется: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молочной смесью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творогом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кашей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овощным пюре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Адаптированные молочные смеси: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из донорского женского молока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изготавливаются из коровьего молока, приближенного по составу к женскому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путем обогащения коровьего молока витаминами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синтезируются искусственным путем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грудном вскармливании новорожденного следует кормить: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 3 часа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 3,5 часа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ночным перерывом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требованию ребенка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здоровья относятся дети: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хронические заболевания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функциональные отклонения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пороки развития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оценка состояния здоровья проводится на первом году жизни: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месяцев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Ребенка, перенесшего за год острые заболевания 7 раз, надо отнести к группе здоровья: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Ребенка, имеющего хроническое заболевание в стадии компенсации, надо отнести к группе здоровья: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Ребенка, проживающего в неполной семье с низким материальным достатком, надо отнести к группе здоровья: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 – это показатель, отражающий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участке: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здоровых детей 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детей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детей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детей, не болеющих в течение года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показатели массы и длины тела в возрасте 12 месяцев: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кг, 60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кг, 70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кг, 75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кг, 80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удваивает вес к возрасту:</w:t>
      </w:r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</w:t>
      </w:r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мес</w:t>
      </w:r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</w:t>
      </w:r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утраивает массу тела к возрасту:</w:t>
      </w:r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</w:t>
      </w:r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</w:t>
      </w:r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</w:t>
      </w:r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3 мес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на первом году жизни вырастает в среднем на: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с 1 года до 5 лет ребенок прибавляет в массе ежегодно в среднем: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году жизни длина тела ребенка увеличивается в среднем на: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12-13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фиксирует взгляд на неподвижном предмете в возрасте: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месяц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первом году жизни НПР (нервно-психическое развитие) ребенка оценивается: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Вакцины и анатоксины предназначены для: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пассивного иммунитета к инфекционным заболеваниям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активного иммунитета к инфекционным заболеваниям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серологической диагностики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инфекционных заболеваний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Ассоциированная иммунизация – это: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одновременное введение смеси разных вакцин в одну точку тела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одновременное, но раздельное введение разных вакцин в разные точки тела 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введение  разных вакцин с интервалом в 1 день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введение одной и той же вакцины с интервалом в 1 месяц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Антитоксический иммунитет вырабатывается при введении вакцины против: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дифтерии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туберкулеза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вакцинация против вирусного гепатита В проводится: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новорожденным в первые 12 часов жизни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 на 3-7 день жизни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одного месяца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Ранее не привитые против вирусного гепатита дети прививаются в возрасте: 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лет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кори, краснухи, эпидемического паротита проводится в возрасте: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туберкулеза проводится новорожденным на: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3-7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4-7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3-5 день жизни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Интервал между 1, 2 и 3 вакцинацией против дифтерии, коклюша, столбняка, полиомиелита составляет: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ревакцинация против туберкулеза проводится в возрасте: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Манту проводится с целью: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иммунитета против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профилактики туберкулеза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на введение коревой вакцины появляется: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3-5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5-7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по 10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6 по 18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постпрививочной реакции после введения вакцины АКДС осуществляют через: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часа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Прививочная реакция на введение вакцины БЦЖ новорожденному появляется через: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недель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недели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1-3 недели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2-4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ребенка, получившего вакцинацию против туберкулеза в роддоме, в возрасте 8 месяцев на месте введения вакцины определяется: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рубчик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от 1,5  до 3 месяцев используются элементы массажа: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поглаживание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Рефлекторные гимнастические упражнения используются до возраста: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1,5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Пассивные упражнения для рук и ног показаны в возрасте: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Круговые движения руками выполняются в возрасте: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6-10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"парение на животе" используется в возрасте: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и гимнастику детям раннего возраста проводят: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минут до еды или через 1 час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час до еды или через 30 минут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до еды или через 2 часа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прививки детям, впервые поступающим в ясли-сад: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 не позднее чем за 1 месяц до поступления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проводится непосредственно перед поступлением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позднее, чем за 2 недели до поступления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причина повышения заболеваемости детей в период адаптации в дошкольном учреждении: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снижение иммунитета в результате адаптационного стресса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ухода за ребенком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контактов с детьми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подготовка ребенка к поступлению в дошкольные учреждения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скрининг-программы выполняет: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врач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ДШО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персонал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плантографии позволяет выявить: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осанки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плоскостопие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деформацию грудной клетки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Источником инфекции при кори является: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 течение всей болезни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в катаральный период и первые 4 дня высыпаний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передачи инфекции при кори: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воздушно-капельный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пищевой 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катарального периода кори: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дня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1-3 дня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дней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кори: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пятнистая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пятнисто-папулезная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везикулезная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пустулезная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элементы сыпи при кори появляются на: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 конечностях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конечностях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карантина при кори: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день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краснухи характерно увеличение группы лимфоузлов: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подчелюстных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подмышечных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затылочных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ветряной оспе появляется: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1-3 дней, поэтапно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3-7 дней, подсыпает толчками</w:t>
      </w:r>
    </w:p>
    <w:p w:rsidR="003C6583" w:rsidRPr="003C6583" w:rsidRDefault="003C6583" w:rsidP="00EF126B">
      <w:pPr>
        <w:numPr>
          <w:ilvl w:val="0"/>
          <w:numId w:val="1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дня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Инфекция при эпидемическом паротите передается путем: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воздушно-капельным 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пищевым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парентеральным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Карантин при эпидемическом паротите накладывается на: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день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Больные с коклюшем изолируются: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 день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дней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 дней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25-30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скарлатине: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мелкоточечная на гиперемированном фоне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крупнопятнистая на бледном фоне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вязикулезная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пятнисто-папулезная, ярко-красная, сливающаяся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скарлатине отсутствует на: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конечностях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ладонях и подошвах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 носогубного треугольника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Налеты в зеве при дифтерии: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рыхлые, желтого цвета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плотные, серовато-белого цвета, трудно снимаются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белые, легко снимаются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паутинообразные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эффективный метод лечения дифтерии: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антибиотиками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 терапия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иммуноглобулина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противодифтерийной сыворотки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Скарлатинозная сыпь угасая: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 бесследно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оставляет шелушение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пигментацию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рубчики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ветряной оспе претерпевает следующие изменения в течение болезни: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пятно – папула – пузырек – корочка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– пузырек – корочка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– пузырек – гнойничок – рубчик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пузырек – папула – корочка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Изоляция больных ветряной оспой прекращается: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дней от начала болезни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5 дней с момента последнего высыпания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отпадения корочек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22 дня от начала болезни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Независимое сестринское вмешательство при инфекционном заболевании: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изоляция больного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материала для лабораторного и бактериологического исследования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иммуноглобулина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вакцинация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Бледность носогубного треугольника характерна для: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скарлатины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краснухи 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ветряной оспы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менингококковой инфекции: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мелкоклеточная на гиперемированном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петехиальная на бледном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везикулезная  на обычном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пятнисто-папулезная, сливающаяся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 по типу "ректального плевка" характерен для: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дизентерии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сальмонеллеза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-инфекции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Оранжевый водянистый пенистый стул характерен для: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дизентерии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сальмонеллеза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коли-инфекции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Гипотрофия – это: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желудочно-кишечного тракта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конституции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эндокринное заболевание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хроническое расстройство питания у детей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причина развития железодефицитной анемии у детей раннего и старшего возрастов: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недостаточное поступление железа с пищей (алиментарный фактор)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потеря железа в результате скрытых и явных кровопотерь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всасывания железа в кишечнике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железа тканями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 железа пролонгированного действия:</w:t>
      </w:r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феррокаль</w:t>
      </w:r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феррамид</w:t>
      </w:r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ферроградумет</w:t>
      </w:r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феррум-лек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железа внутрь следует принимать: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препаратов железа внутрь их следует запивать: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кислыми соками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Локализация гнейса при экссудативном диатезе: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щек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ягодиц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складки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 волосистой части головы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Температурозависимое покраснение и последующее шелушение кожи щек, увеличивающиеся при холодной погоде: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молочный струп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гнейс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строфулюс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экзема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мокнущей экземе изменения на коже претерпевают следующую трансформацию: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папулы – пузырьки – зуд – мокнутие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зуд – папулы – зуд – пузырьки – зуд – мокнутие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 – зуд – мокнутие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папулы – зуд – шелушение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Генерализованное увеличение лимфоузлов, увеличение вилочковой железы, сниженная адаптация к факторам внешней среды характерны для: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экссудативно-катарального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лимфатико-гипопластического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нервно-артритического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обмена мочевой кислоты характерно для: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экссудативно-катарального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нервно-артритического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лимфатико-гипопластического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Ринофарингит – это: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воспаление слизистой оболочки носа и глотки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слизистой оболочки носа и гортани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надгортанника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воспаление слизистой оболочки носа и трахеи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Сосудосуживающим действием при закапывании в нос обладает: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протаргола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раствор нафтизина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сульфацил-натрия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колларгола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лечении острого ринита используется противовирусный препарат: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протаргол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интерферон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галазолин 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кашля при остром ларинготрахеите: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сухой, болезненный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 с обильной мокротой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битональный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грубый, лающий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средства, обладающие бронхорасширяющим действием: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эуфиллин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глюконат кальция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средства, подавляющие кашель: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либексин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мукалтин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термопсис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тавегил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острой пневмонии у новорожденных детей характерно: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гипертермия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гипотермия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 кашель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быстрое развитие дыхательной недостаточности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методы охлаждения показаны пациенту в период: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температуры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стояния температуры на высоких цифрах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температуры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Зависимое сестринское вмешательство при острых лихорадочных состояниях: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нательного и постельного белья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методы охлаждения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жаропонижающих средств парентерально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 оценки функции внешнего дыхания, позволяющий измерить пиковую скорость выдоха: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пикфлоуметрия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динамометрия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пневмотахиметрия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больного бронхиальной 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тмой ребенка в возрасте до 3-х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 наиболее эффективно использование ингаляционного устройства: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турбохалера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дозирующего аэрозольного ингалятора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спинхалера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небулайзера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кандидозном стоматите (молочница) на слизистой оболочке полости рта обнаруживают: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язвочки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 творожистый налет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молочнице: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обработать полость рта 2% раствором питьевой соды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слизистую оболочку полости рта порошок нистатина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слизистую оболочку полости рта раствором борной кислоты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слизистую оболочку полости рта раствором буры в глицерине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стула при простой диспепсии: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right="-19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желто-зеленый с примесью прозрачной слизи и белыми комочками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 большим количеством слизи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оранжевый, жидкий, пенистый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водянистый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Стерильная посуда необходима при сборе кала на: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 Грегерина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копрологию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дисбактериоз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глистов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функцию почек позволяет проба: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Амбурже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Зимницкого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Аддиса-Каковского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Нечипоренко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пробу по Нечипоренко моча собирается: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часа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часов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утренняя, средняя порция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24 часа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гломерулонефрите назначается диета по Певзнеру: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этиологии ревматизма ведущая роль принадлежит: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гемолитическому стрептококку группы А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золотистому стафилококку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вирусам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зеленящему стрептококку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Нормальный уровень глюкозы в крови натощак составляет: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1,2-3,2 ммоль/л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3,3-5,5 ммоль/л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5,6-7,2 ммоль/л</w:t>
      </w:r>
    </w:p>
    <w:p w:rsidR="003C6583" w:rsidRPr="003C6583" w:rsidRDefault="003C6583" w:rsidP="00EF126B">
      <w:pPr>
        <w:numPr>
          <w:ilvl w:val="0"/>
          <w:numId w:val="2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7,3-8,5 ммоль/л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сахарном диабете: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лечебным питанием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больных старше 12 лет самостоятельному введению инсулина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первых признаков коматозных состояний и оказание первой помощи при них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начальных симптомах гипогликемии у ребенка с сахарным диабетом: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20% раствор глюкозы внутривенно 20-40 мл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очередную  дозу инсулина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больному сладкий чай, мед, варенье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подкожно 0,1% раствор адреналина</w:t>
      </w:r>
    </w:p>
    <w:p w:rsidR="003C6583" w:rsidRPr="003C6583" w:rsidRDefault="003C6583" w:rsidP="003C6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9DF" w:rsidRPr="009969DF" w:rsidRDefault="009969DF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DF" w:rsidRPr="009969DF" w:rsidRDefault="009969DF" w:rsidP="0002640D">
      <w:pPr>
        <w:jc w:val="both"/>
        <w:rPr>
          <w:rFonts w:ascii="Times New Roman" w:hAnsi="Times New Roman" w:cs="Times New Roman"/>
          <w:sz w:val="24"/>
          <w:szCs w:val="24"/>
        </w:rPr>
      </w:pPr>
      <w:r w:rsidRPr="009969DF">
        <w:rPr>
          <w:rFonts w:ascii="Times New Roman" w:hAnsi="Times New Roman" w:cs="Times New Roman"/>
          <w:sz w:val="24"/>
          <w:szCs w:val="24"/>
        </w:rPr>
        <w:br w:type="page"/>
      </w:r>
    </w:p>
    <w:p w:rsid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69DF" w:rsidSect="003C6583">
          <w:type w:val="continuous"/>
          <w:pgSz w:w="11906" w:h="16838"/>
          <w:pgMar w:top="567" w:right="567" w:bottom="567" w:left="851" w:header="708" w:footer="708" w:gutter="0"/>
          <w:cols w:num="2" w:space="284"/>
          <w:docGrid w:linePitch="360"/>
        </w:sect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9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969DF" w:rsidRPr="009969DF" w:rsidSect="009969D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Право граждан РФ на охрану здоровья гарантируется: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кодексом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программой развития здравоохранения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ФЗ «Об основах охраны здоровья граждан в РФ» от 21.11.2011 №323-ФЗ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Здоровье – это состояние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физического, психического и социального благополучия человека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высокого уровня жизни 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экономической стабильности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безотлагательно и бесплатно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усмотрение медицинской организацией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дополнительную плату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эвтаназию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врачебной тайны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гуманное и уважительное отношение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Врачебную тайну составляет информация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диагнозе и лечении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обращении и заболевании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вся, содержащаяся в медицинской документации гражданина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обязательно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Медицинскому персоналу осуществлять эвтаназию: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разрешается по просьбе больного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в исключительных случаях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запрещается законом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Первичная медико-санитарная помощь гражданам включает в себя: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профилактику, диагностику и лечение заболеваний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реабилитацию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санитарно-гигиеническое просвещение населения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аккредитация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сертификация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10. Специалист проходит аттестацию для получения: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квалификационной категории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 к медицинской деятельности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сертификата специалиста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медицинской этики и деонтологии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материального стимулирования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личной заинтересованности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свободного доступа, но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ограниченного доступа, но не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ограниченного доступа и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законодательством РФ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коллективом трудящихся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3.администрацией учреждения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Виды взысканий за нарушения трудовой дисциплины: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выговор, замечание, увольнение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месяц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месяцев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 год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ущерб нормального производственно-хозяйственного риска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заключила с работником письменный договор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ущерб причинен по вине работника при исполнении трудовых обязанностей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преступление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должностной подлог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взяточничество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Медицинское страхование гарантирует гражданам получение: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социальных пособий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медицинской помощи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санаторно-курортного лечения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19. Наибольшее значение для сохранения здоровья человека имеет: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генетика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здравоохранение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жизни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Стратегии поведения в конфликтных ситуациях: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компромисс или сотрудничество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игнорирование конфликта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соперничество, конкуренция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Ответственность за организацию и контроль санэпидрежима в отделении возлагается на:</w:t>
      </w:r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и начмеда</w:t>
      </w:r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 и старшую медсестру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персонал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младший и средний медицинский персонал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медицинские работники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внутрибольничным (ВБИ)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Ведущий фактор передачи инфекции в медицинских организациях: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персонала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Ведущий путь заражения гемоконтактными инфекциями (гепатитом В, С и ВИЧ) в медицинских организациях: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парентеральный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дезинфекции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стерилизации инструментария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дезинфекции, стерилизации и правил пользования инструментами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гемоконтактных инфекций (гепатит В, С, ВИЧ)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педикулеза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кишечных инфекций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месяц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Текущая уборка процедурного кабинета проводится не менее чем: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перед началом работы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 в день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 очистке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После каждого пациента перчатки: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менять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протирать дезинфектантом, не меняя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Срок сохранения стерильности изделий в биксе (КС):</w:t>
      </w:r>
    </w:p>
    <w:p w:rsidR="009969DF" w:rsidRPr="009969DF" w:rsidRDefault="009969DF" w:rsidP="009969DF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          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суток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20 дней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 безопасные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 опасные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эпидемиологически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К классу «Б» относятся медицинские отходы: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 безопасные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 опасные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эпидемиологически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К классу «В» относятся медицинские отходы: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 безопасные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 опасные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чрезвычайно эпидемиологически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 эпидемиологически опасные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токсикологически опасные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Смешение отходов различных классов на всех стадиях их сбора, временного хранения и транспортировки: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9969DF" w:rsidRPr="009969DF" w:rsidRDefault="009969DF" w:rsidP="009969DF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желтую         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красную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В состав службы медицины катастроф города входят: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все лечебные учреждения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скорая помощь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городские больницы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одного часа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двух часов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первых суток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 Основными признаками остановки сердца являются: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судороги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отсутствие пульса на сонной артерии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3.узкие зрачки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Базовая сердечно-легочная реанимация включает три правила: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обеспечить проходимость верхних дыхательных путей, закрытый массаж сердца, ИВЛ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интубацию пострадавшего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внутривенно ввести адреналин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45. Простейший метод восстановления проходимости дыхательных путей – «тройной прием Сафара» включает: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отсасывание слизи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воздуховода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Для осуществления успешной реанимации обязательны условия: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 реаниматоров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воздуховода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5-6 мин.          2. 15 мин.        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30 мин.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Достоверные признаки биологической смерти: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трупные пятна, трупное окоченение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дыхания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судорожные подергивания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Лекарственные средства первой доврачебной медицинской помощи при анафилактическом шоке: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адреналин, преднизолон,  эуфиллин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коргликон, димедрол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баралгин, супрастин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Неотложная помощь при приступе стенокардии: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нитроглицерин под язык, горчичники на область сердца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кровопускание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сердечные гликозиды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Симптомы начавшегося инфаркта миокарда: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длительные боли за грудиной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боли в грудной клетке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головные боли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анальгин, баралгин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коргликон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кордиамин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Первая помощь при укусе насекомых: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жала, холод к месту укуса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полуспиртовой компресс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обкалывание места укуса раствором новокаина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пинцетом горошину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масло в ухо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немедленно доставить в лечебное учреждение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9969DF" w:rsidRPr="009969DF" w:rsidRDefault="009969DF" w:rsidP="009969DF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Хеймлиха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Сафара     3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При попадании железной стружки в глаз необходимо: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альбуцид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наложить бинокулярную повязку, госпитализировать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монокулярная повязка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При отравлении кислотами и щелочами рвоту вызывать: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Первая медицинская помощь при общем замерзании заключается: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инфузионно-трансфузионной терапии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растирание отмороженных участков тела снегом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ватно-марлевом бинтовании пораженных участков, общем и местном согревании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Способы остановки венозного кровотечения: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тампонирование раны кетгутом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тугая давящая повязка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выше раны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Характерные признаки артериального кровотечения: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течет ровной струей бордового цвета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течет пульсирующей струей алого цвета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сочится каплями, медленно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ключице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ребру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мягким тканям шеи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 Максимальное время наложения артериального жгута: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2 часа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мин.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мин. - 1час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Показанием к наложению жгута является кровотечение: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обезболивающий препарат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остановка кровотечения, наложение повязки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 на жестких носилках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лежа на спине на жестких носилках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жестком сидении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Пострадавший с переломом ребер транспортируется в положении:</w:t>
      </w:r>
    </w:p>
    <w:p w:rsidR="009969DF" w:rsidRPr="009969DF" w:rsidRDefault="009969DF" w:rsidP="009969DF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          2.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Полусидя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лежа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Протяженность иммобилизации при переломе бедра: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пальцев стопы до подмышки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коленного сустава до подмышки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подмышки до тазобедренного сустава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При переломе костей голени протяженность иммобилизации: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лодыжки до подмышки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или от основания пальцев стопы до верхней трети бедра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вниз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асептической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окклюзионной (воздухонепроницаемой)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</w:p>
    <w:p w:rsidR="009969DF" w:rsidRDefault="009969DF" w:rsidP="009969DF">
      <w:pPr>
        <w:jc w:val="both"/>
        <w:rPr>
          <w:rFonts w:ascii="Times New Roman" w:hAnsi="Times New Roman" w:cs="Times New Roman"/>
        </w:rPr>
        <w:sectPr w:rsidR="009969DF" w:rsidSect="009969DF">
          <w:type w:val="continuous"/>
          <w:pgSz w:w="11906" w:h="16838"/>
          <w:pgMar w:top="567" w:right="720" w:bottom="720" w:left="851" w:header="708" w:footer="708" w:gutter="0"/>
          <w:cols w:num="2" w:space="708"/>
          <w:docGrid w:linePitch="360"/>
        </w:sectPr>
      </w:pPr>
    </w:p>
    <w:p w:rsidR="0002640D" w:rsidRPr="003C6583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Задания в тестовой форме для контроля заочной части</w:t>
      </w:r>
    </w:p>
    <w:p w:rsidR="0002640D" w:rsidRPr="003C6583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658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(жирным шрифтом выделен правильный ответ)</w:t>
      </w:r>
    </w:p>
    <w:p w:rsidR="0002640D" w:rsidRPr="0002640D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02640D" w:rsidRPr="0002640D" w:rsidSect="0002640D">
          <w:pgSz w:w="11906" w:h="16838"/>
          <w:pgMar w:top="567" w:right="567" w:bottom="567" w:left="567" w:header="709" w:footer="709" w:gutter="0"/>
          <w:cols w:space="720"/>
        </w:sect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Лица, обеспечивающие уход за больным гриппом должны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026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7 дней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8.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пациентом и коллегами и обществом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Изъятие органов и тканей для трансплантации у живого донора не допустимо, если ему не исполнилось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3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Суррогатной матерью может быть пациентка в возрасте от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 – это: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1) полная схожесть убеждений, мнений, эмоционального состояния партнеров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расспрос пациента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1) обусловленные вредными факторами производства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крови;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02640D" w:rsidRPr="0002640D" w:rsidRDefault="0002640D" w:rsidP="0002640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бензидиновой;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азопирамовой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36. </w:t>
      </w: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37. Перчатки необходимо надевать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дезинфекции, предстерилизационной очистке,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маркировка не обязательна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подлежат стерилизации и утилизации;</w:t>
      </w:r>
    </w:p>
    <w:p w:rsidR="0002640D" w:rsidRPr="0002640D" w:rsidRDefault="0002640D" w:rsidP="0002640D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</w:t>
      </w:r>
      <w:r w:rsidRPr="0002640D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02640D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46. </w:t>
      </w: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40D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02640D" w:rsidRPr="0002640D" w:rsidRDefault="0002640D" w:rsidP="0002640D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деонтология  -это: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640D" w:rsidRPr="0002640D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6031D8" w:rsidRDefault="009969DF" w:rsidP="00A54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вопросов для </w:t>
      </w:r>
      <w:r w:rsidR="00A5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 аттестации</w:t>
      </w:r>
      <w:r w:rsid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 повышения квалификации </w:t>
      </w:r>
      <w:r w:rsidR="006031D8" w:rsidRPr="002564B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54E1B">
        <w:rPr>
          <w:rFonts w:ascii="Times New Roman" w:eastAsia="Calibri" w:hAnsi="Times New Roman" w:cs="Times New Roman"/>
          <w:b/>
          <w:sz w:val="24"/>
          <w:szCs w:val="24"/>
        </w:rPr>
        <w:t>Первичная медико-санитарная помощь детям</w:t>
      </w:r>
      <w:r w:rsidR="006031D8"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F5588B" w:rsidRDefault="00F5588B" w:rsidP="0099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F3A" w:rsidRPr="00F5588B" w:rsidRDefault="00032F3A" w:rsidP="00A5050C">
      <w:pPr>
        <w:pStyle w:val="a4"/>
        <w:numPr>
          <w:ilvl w:val="0"/>
          <w:numId w:val="20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="0051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нервно-психическое </w:t>
      </w:r>
      <w:r w:rsidRPr="00F5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и подростков.</w:t>
      </w:r>
    </w:p>
    <w:p w:rsidR="00F5588B" w:rsidRPr="005A0C54" w:rsidRDefault="00F5588B" w:rsidP="00A5050C">
      <w:pPr>
        <w:pStyle w:val="a4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54">
        <w:rPr>
          <w:rFonts w:ascii="Times New Roman" w:hAnsi="Times New Roman"/>
          <w:sz w:val="24"/>
          <w:szCs w:val="24"/>
        </w:rPr>
        <w:t>Подготовка детей к поступлению в дошкольные учреждения и школу. Адаптация детей в организованных коллективах.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здоровых детей. Комплексная оценка состояния здоровья детей. Группы здоровья.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Специфическая и неспецифическая профилактика.</w:t>
      </w: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вакцинальных препаратов. Показания и противопоказания к вакцинации. Календарь профилактических прививок.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54">
        <w:rPr>
          <w:rFonts w:ascii="Times New Roman" w:hAnsi="Times New Roman"/>
          <w:sz w:val="24"/>
          <w:szCs w:val="24"/>
        </w:rPr>
        <w:t>Антенатальная охрана плода. Наблюдение за новорожденными. Тематические патронажи к детям до 7-летнего возраста.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«холодовой цепи». Принципы составления плана прививок. Проведение регистрации прививок и учет привитых.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детьми с заболеваниями органов дыхания.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Диспансерное наблюдение за детьми с заболеваниями эндокринной системы. 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детьми с заболеваниями желудочно-кишечного тракта.</w:t>
      </w:r>
    </w:p>
    <w:p w:rsidR="005175DE" w:rsidRPr="005A0C54" w:rsidRDefault="005A0C54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Пиелонефрит: этиология, клиническая картина, методы диагностики, принципы лечения. Диспансерное наблюдение.</w:t>
      </w:r>
    </w:p>
    <w:p w:rsidR="005A0C54" w:rsidRPr="005A0C54" w:rsidRDefault="005A0C54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Гломерулонефрит: этиология, клиническая картина, методы диагностики, принципы лечения. Диспансерное наблюдение.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 дерматит. Этиология, клиническая картина, лечение, сестринская помощь.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Сестринская помощь при рахите. Эндогенные и экзогенные факторы развития, периоды рахита, клинические проявления, принципы лечения, профилактика. Гипервитаминоз Д.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Железодефицитная анемия у детей. Причины развития, клинические проявления, особенности питания детей с анемией, медикаментозная терапия, сестринский уход, профилактика.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hAnsi="Times New Roman"/>
          <w:bCs/>
          <w:sz w:val="24"/>
          <w:szCs w:val="24"/>
        </w:rPr>
        <w:t>Медикаментозная и диетотерапия гипотрофий, сестринский уход. Понятие «паратрофия», причины, симптомы, профилактика.</w:t>
      </w: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Ревматизм. Этиология, клиническая картина, сестринская помощь. Профилактика. Диспансерное наблюдение за детьми с данным заболеванием.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54">
        <w:rPr>
          <w:rFonts w:ascii="Times New Roman" w:eastAsia="Times New Roman" w:hAnsi="Times New Roman" w:cs="Times New Roman"/>
          <w:sz w:val="24"/>
          <w:lang w:eastAsia="ru-RU"/>
        </w:rPr>
        <w:t>Этиология, эпидемиология, клинические скарлатины. Принципы лечения, сестринский уход. Противоэпидемические мероприятия в очаге. Специфическая и неспецифическая профилактика.</w:t>
      </w:r>
    </w:p>
    <w:p w:rsidR="005175DE" w:rsidRPr="005A0C54" w:rsidRDefault="005175DE" w:rsidP="00A5050C">
      <w:pPr>
        <w:pStyle w:val="a4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54">
        <w:rPr>
          <w:rFonts w:ascii="Times New Roman" w:eastAsia="Times New Roman" w:hAnsi="Times New Roman" w:cs="Times New Roman"/>
          <w:sz w:val="24"/>
          <w:lang w:eastAsia="ru-RU"/>
        </w:rPr>
        <w:t>Этиология, эпидемиология, клинические проявления ветряной оспы. Принципы лечения, сестринский уход. Противоэпидемические мероприятия в очаге. Специфическая и неспецифическая профилактика.</w:t>
      </w:r>
    </w:p>
    <w:p w:rsidR="005A0C54" w:rsidRPr="005A0C54" w:rsidRDefault="005A0C54" w:rsidP="00A5050C">
      <w:pPr>
        <w:pStyle w:val="a4"/>
        <w:numPr>
          <w:ilvl w:val="0"/>
          <w:numId w:val="20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эпидемиология, клинические проявления кори. Принципы лечения, сестринский уход. Противоэпидемические мероприятия в очаге. Специфическая и неспецифическая профилактика.</w:t>
      </w:r>
    </w:p>
    <w:p w:rsidR="00032F3A" w:rsidRPr="005A0C54" w:rsidRDefault="005175DE" w:rsidP="00A5050C">
      <w:pPr>
        <w:pStyle w:val="a4"/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54">
        <w:rPr>
          <w:rFonts w:ascii="Times New Roman" w:eastAsia="Times New Roman" w:hAnsi="Times New Roman" w:cs="Times New Roman"/>
          <w:sz w:val="24"/>
          <w:lang w:eastAsia="ru-RU"/>
        </w:rPr>
        <w:t>Гельминтозы. Энтеробиоз, аскаридоз, трихоцефаллез. Возбудители, пути заражения, симптомы, медикаментозное лечение, сестринский уход, профилактика.</w:t>
      </w:r>
    </w:p>
    <w:p w:rsidR="00606854" w:rsidRDefault="00606854" w:rsidP="00353F5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ситуационных задач для подготовки к итоговой аттестации </w:t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t>по программе «</w:t>
      </w:r>
      <w:r w:rsidR="0001200A">
        <w:rPr>
          <w:rFonts w:ascii="Times New Roman" w:eastAsia="Calibri" w:hAnsi="Times New Roman" w:cs="Times New Roman"/>
          <w:b/>
          <w:sz w:val="24"/>
          <w:szCs w:val="24"/>
        </w:rPr>
        <w:t>Первичная медико-санитарная помощь детям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58C" w:rsidRPr="00C73076" w:rsidRDefault="00B5558C" w:rsidP="00A5050C">
      <w:pPr>
        <w:numPr>
          <w:ilvl w:val="0"/>
          <w:numId w:val="207"/>
        </w:numPr>
        <w:tabs>
          <w:tab w:val="left" w:pos="142"/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мальчик 10 лет. Находится на диспансерном учете с диагнозом хронический гастрит с повышенной секрецией. Предъявляет жалобы на сильные боли в области эпигастрия, которые возникают через 1,5-2 часа после приема пищи, отрыжку кислым, изжогу. Последнее обострение было год назад в осенний период.</w:t>
      </w:r>
    </w:p>
    <w:p w:rsidR="00B5558C" w:rsidRPr="00C73076" w:rsidRDefault="00B5558C" w:rsidP="00B555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C73076" w:rsidRDefault="00B5558C" w:rsidP="00A5050C">
      <w:pPr>
        <w:numPr>
          <w:ilvl w:val="0"/>
          <w:numId w:val="208"/>
        </w:numPr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 нарушения потребности пациента, сформулируйте проблемы пациента.</w:t>
      </w:r>
    </w:p>
    <w:p w:rsidR="00B5558C" w:rsidRPr="00C73076" w:rsidRDefault="00B5558C" w:rsidP="00A5050C">
      <w:pPr>
        <w:numPr>
          <w:ilvl w:val="0"/>
          <w:numId w:val="208"/>
        </w:numPr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 обследования, необходимые для подтверждения диагноза.</w:t>
      </w:r>
    </w:p>
    <w:p w:rsidR="00B5558C" w:rsidRPr="00C73076" w:rsidRDefault="00B5558C" w:rsidP="00A5050C">
      <w:pPr>
        <w:numPr>
          <w:ilvl w:val="0"/>
          <w:numId w:val="208"/>
        </w:numPr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диетотерапии и медикаментозного лечения при данном заболевании.</w:t>
      </w:r>
    </w:p>
    <w:p w:rsidR="00032F3A" w:rsidRPr="00C73076" w:rsidRDefault="00032F3A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0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Мальчику 8 месяцев. Жалобы на вялость ребенка, снижение аппетита, неустойчивый стул. Ребенок от 5 беременности, протекавшей благоприятно, срочных 2 родов (масса – 3700 г, длина-50 см). Период новорожденности без особенностей. Вскармливание грудью до 2 мес., с 3 мес. введена манная каша без совета врача, использовались неадаптированные смеси. Ребенок витамин Д не принимал, соки получал редко. Прогулки были не ежедневно. Прибавка в массе была неравномерной. Перенес 2 раза ОРЗ. Материально-бытовые условия удовлетворительные.</w:t>
      </w:r>
    </w:p>
    <w:p w:rsidR="00B5558C" w:rsidRPr="00B5558C" w:rsidRDefault="00B5558C" w:rsidP="00B555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общее состояние удовлетворительное, но ребенок вялый, бледный, потлив. Сидит с опорой на руки, спина круглая. Мышечный тонус диффузно снижен. Голова имеет квадратную форму, с выступающими лобными и затылочными буграми. Большой родничок 2,5х3,0 см, края податливые. Затылок уплощен, облысевший. Зубов нет. Грудная клетка сдавлена с боков, нижние края развернуты, на ребрах небольшие "четки", на руках выраженные «браслетеки». Имеется кифоз в поясничном отделе позвоночника, который исчезает при положении ребенка на животе. Пальпация, перкуссия и аускультация изменений со стороны органов дыхания и сердца не выявили. Печень выступает на 2 см из-под края реберной дуги. Селезенка не увеличена. Стул неустойчивый, мочеиспускание не нарушено.</w:t>
      </w:r>
    </w:p>
    <w:p w:rsidR="00B5558C" w:rsidRPr="00B5558C" w:rsidRDefault="00B5558C" w:rsidP="00B555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крови: Нв 102 г/л, Er-3,98х10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12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Л-4х10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9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СОЭ 5 мм /час. Анализ мочи без особенностей. Биохимические данные: фосфор в сыворотке 0:034 г/л, кальций 0,09 г/л.</w:t>
      </w:r>
    </w:p>
    <w:p w:rsidR="00B5558C" w:rsidRPr="00B5558C" w:rsidRDefault="00B5558C" w:rsidP="00B5558C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A5050C">
      <w:pPr>
        <w:numPr>
          <w:ilvl w:val="0"/>
          <w:numId w:val="210"/>
        </w:numPr>
        <w:tabs>
          <w:tab w:val="left" w:pos="142"/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 и обоснуйте диагноз.</w:t>
      </w:r>
    </w:p>
    <w:p w:rsidR="00B5558C" w:rsidRPr="00B5558C" w:rsidRDefault="00B5558C" w:rsidP="00A5050C">
      <w:pPr>
        <w:numPr>
          <w:ilvl w:val="0"/>
          <w:numId w:val="210"/>
        </w:numPr>
        <w:tabs>
          <w:tab w:val="left" w:pos="142"/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 обследования пациента.</w:t>
      </w:r>
    </w:p>
    <w:p w:rsidR="00B5558C" w:rsidRPr="00B5558C" w:rsidRDefault="00B5558C" w:rsidP="00A5050C">
      <w:pPr>
        <w:numPr>
          <w:ilvl w:val="0"/>
          <w:numId w:val="210"/>
        </w:numPr>
        <w:tabs>
          <w:tab w:val="left" w:pos="142"/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принципы лечения ребенка, особенности сестринского ухода и профилактики при данном состоянии.</w:t>
      </w:r>
    </w:p>
    <w:p w:rsidR="00B5558C" w:rsidRPr="00B5558C" w:rsidRDefault="00B5558C" w:rsidP="00B5558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Техника измерения большого родничка у детей первого года жизни.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профилактическом приеме ребенок 3 месяца. Родился с массой тела 3600г., длина </w:t>
      </w:r>
      <w:smartTag w:uri="urn:schemas-microsoft-com:office:smarttags" w:element="metricconverter">
        <w:smartTagPr>
          <w:attr w:name="ProductID" w:val="52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настоящее время весит 5800г., длина тела </w:t>
      </w:r>
      <w:smartTag w:uri="urn:schemas-microsoft-com:office:smarttags" w:element="metricconverter">
        <w:smartTagPr>
          <w:attr w:name="ProductID" w:val="61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удовлетворительного питания, кожа и слизистые чистые, тургор и эластичность тканей не снижены. Ребенок беспокоен, с жадностью сосет кулачки, со слов мамы, в последние два дня ребенок редко мочится, плохо спит. Мать встревожена тем, что у нее мало молока, просит порекомендовать ей молочную смесь для корма. На контрольном кормлении ребенок высосал 100мл молока.</w:t>
      </w:r>
    </w:p>
    <w:p w:rsidR="00B5558C" w:rsidRPr="00B5558C" w:rsidRDefault="00B5558C" w:rsidP="00B5558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Задание.</w:t>
      </w:r>
    </w:p>
    <w:p w:rsidR="00B5558C" w:rsidRPr="00B5558C" w:rsidRDefault="00B5558C" w:rsidP="00A5050C">
      <w:pPr>
        <w:numPr>
          <w:ilvl w:val="0"/>
          <w:numId w:val="211"/>
        </w:numPr>
        <w:tabs>
          <w:tab w:val="left" w:pos="-142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физическое развитие ребенка.</w:t>
      </w:r>
    </w:p>
    <w:p w:rsidR="00B5558C" w:rsidRPr="00B5558C" w:rsidRDefault="00B5558C" w:rsidP="00A5050C">
      <w:pPr>
        <w:numPr>
          <w:ilvl w:val="0"/>
          <w:numId w:val="211"/>
        </w:numPr>
        <w:tabs>
          <w:tab w:val="left" w:pos="-142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 и обоснуйте диагноз.</w:t>
      </w:r>
    </w:p>
    <w:p w:rsidR="00B5558C" w:rsidRPr="00B5558C" w:rsidRDefault="00B5558C" w:rsidP="00A5050C">
      <w:pPr>
        <w:numPr>
          <w:ilvl w:val="0"/>
          <w:numId w:val="211"/>
        </w:numPr>
        <w:tabs>
          <w:tab w:val="left" w:pos="-142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принципы лечения и сестринского ухода при данном состоянии.</w:t>
      </w:r>
    </w:p>
    <w:p w:rsidR="00B5558C" w:rsidRPr="00B5558C" w:rsidRDefault="00B5558C" w:rsidP="00B5558C">
      <w:pPr>
        <w:tabs>
          <w:tab w:val="left" w:pos="-142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Техника проведения контрольного взвешивания.</w:t>
      </w:r>
    </w:p>
    <w:p w:rsidR="00B5558C" w:rsidRPr="00B5558C" w:rsidRDefault="00B5558C" w:rsidP="00A5050C">
      <w:pPr>
        <w:numPr>
          <w:ilvl w:val="0"/>
          <w:numId w:val="2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родился с массой тела 3100г., длина </w:t>
      </w:r>
      <w:smartTag w:uri="urn:schemas-microsoft-com:office:smarttags" w:element="metricconverter">
        <w:smartTagPr>
          <w:attr w:name="ProductID" w:val="52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Находится на грудном вскармливании, с 5 месяцев получает прикорм в виде фруктового пюре. В настоящее время ребенку 6 месяцев, состояние его удовлетворительное, масса тела 7600г., длина </w:t>
      </w:r>
      <w:smartTag w:uri="urn:schemas-microsoft-com:office:smarttags" w:element="metricconverter">
        <w:smartTagPr>
          <w:attr w:name="ProductID" w:val="68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58C" w:rsidRPr="00B5558C" w:rsidRDefault="00B5558C" w:rsidP="00B5558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A5050C">
      <w:pPr>
        <w:numPr>
          <w:ilvl w:val="0"/>
          <w:numId w:val="214"/>
        </w:numPr>
        <w:tabs>
          <w:tab w:val="left" w:pos="0"/>
          <w:tab w:val="left" w:pos="993"/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долженствующую массу и длину тела, оценить показатели физического развития ребенка.</w:t>
      </w:r>
    </w:p>
    <w:p w:rsidR="00B5558C" w:rsidRPr="00B5558C" w:rsidRDefault="00B5558C" w:rsidP="00A5050C">
      <w:pPr>
        <w:numPr>
          <w:ilvl w:val="0"/>
          <w:numId w:val="214"/>
        </w:numPr>
        <w:tabs>
          <w:tab w:val="left" w:pos="0"/>
          <w:tab w:val="left" w:pos="993"/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суточный и разовый объем питания.</w:t>
      </w:r>
    </w:p>
    <w:p w:rsidR="00B5558C" w:rsidRPr="00B5558C" w:rsidRDefault="00B5558C" w:rsidP="00A5050C">
      <w:pPr>
        <w:numPr>
          <w:ilvl w:val="0"/>
          <w:numId w:val="214"/>
        </w:numPr>
        <w:tabs>
          <w:tab w:val="left" w:pos="0"/>
          <w:tab w:val="left" w:pos="993"/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мероприятий по закаливанию, гимнастике.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15"/>
        </w:numPr>
        <w:tabs>
          <w:tab w:val="left" w:pos="567"/>
        </w:tabs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Вы участковая педиатрическая медицинская сестра на патронаже у ребенка. Мама предъявила жалобы на то, что у ребенка в течение трех дней насморк, сухой кашель, повышение температуры тела. Ночью внезапно проснулся и стал беспокойным, появился осипший голос.</w:t>
      </w:r>
    </w:p>
    <w:p w:rsidR="00B5558C" w:rsidRPr="00B5558C" w:rsidRDefault="00B5558C" w:rsidP="00B5558C">
      <w:pPr>
        <w:tabs>
          <w:tab w:val="left" w:pos="567"/>
        </w:tabs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Объективно: Состояние ребенка средней тяжести, ребенок беспокоен. Температура 37,5°С. У ребенка проявления экссудативного диатеза. На щеках шелушение, гиперемия кожи. Из носа серозное отделяемое. В зеве гиперемия, лающий кашель, удушье, затруднен вдох. Симптомы усилились при проведении осмотра.</w:t>
      </w:r>
    </w:p>
    <w:p w:rsidR="00B5558C" w:rsidRPr="00B5558C" w:rsidRDefault="00B5558C" w:rsidP="00B5558C">
      <w:pPr>
        <w:tabs>
          <w:tab w:val="left" w:pos="567"/>
        </w:tabs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При проведении осмотра</w:t>
      </w:r>
    </w:p>
    <w:p w:rsidR="00B5558C" w:rsidRPr="00B5558C" w:rsidRDefault="00B5558C" w:rsidP="00B5558C">
      <w:pPr>
        <w:tabs>
          <w:tab w:val="left" w:pos="567"/>
        </w:tabs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B5558C" w:rsidRPr="00B5558C" w:rsidRDefault="00B5558C" w:rsidP="00B5558C">
      <w:pPr>
        <w:tabs>
          <w:tab w:val="left" w:pos="567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1.Определите неотложное состояние, развившееся у пациента.</w:t>
      </w:r>
    </w:p>
    <w:p w:rsidR="00B5558C" w:rsidRPr="00B5558C" w:rsidRDefault="00B5558C" w:rsidP="00A5050C">
      <w:pPr>
        <w:numPr>
          <w:ilvl w:val="0"/>
          <w:numId w:val="2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Составьте алгоритм неотложной помощи.</w:t>
      </w:r>
    </w:p>
    <w:p w:rsidR="00B5558C" w:rsidRPr="00B5558C" w:rsidRDefault="00B5558C" w:rsidP="00A5050C">
      <w:pPr>
        <w:numPr>
          <w:ilvl w:val="0"/>
          <w:numId w:val="216"/>
        </w:numPr>
        <w:tabs>
          <w:tab w:val="left" w:pos="567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Заполните учетно-отчетную документацию.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17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 xml:space="preserve">Вы медицинская сестра педиатрического участка. При ежедневном осмотре детей, вы выявили у ребенка 5 лет повышение температуры тела до 38,7°С. </w:t>
      </w:r>
    </w:p>
    <w:p w:rsidR="00B5558C" w:rsidRPr="00B5558C" w:rsidRDefault="00B5558C" w:rsidP="00B5558C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 xml:space="preserve">При осмотре: кожные покровы гиперемированы, горячие на ощупь. В зеве умеренная гиперемия. При аускультации легких выслушиваются влажные крупнопузырчатые хрипы, локализация которых после покашливая изменяется. При перкуссии легких определяется ясный легочный звук. Пульс 115 ударов в минуту, тоны сердца ясные. </w:t>
      </w:r>
    </w:p>
    <w:p w:rsidR="00B5558C" w:rsidRPr="00B5558C" w:rsidRDefault="00B5558C" w:rsidP="00B5558C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B5558C">
        <w:rPr>
          <w:rFonts w:ascii="Times New Roman" w:eastAsia="Calibri" w:hAnsi="Times New Roman" w:cs="Times New Roman"/>
          <w:b/>
          <w:sz w:val="24"/>
        </w:rPr>
        <w:t>Задания:</w:t>
      </w:r>
    </w:p>
    <w:p w:rsidR="00B5558C" w:rsidRPr="00B5558C" w:rsidRDefault="00B5558C" w:rsidP="00A5050C">
      <w:pPr>
        <w:numPr>
          <w:ilvl w:val="0"/>
          <w:numId w:val="205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>Сформулируйте и обоснуйте предположительный диагноз.</w:t>
      </w:r>
    </w:p>
    <w:p w:rsidR="00B5558C" w:rsidRPr="00B5558C" w:rsidRDefault="00B5558C" w:rsidP="00A5050C">
      <w:pPr>
        <w:numPr>
          <w:ilvl w:val="0"/>
          <w:numId w:val="205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>Определите тактику по отношению к данному ребенку, перечислите принципы диагностики и лечения данного заболевания</w:t>
      </w:r>
    </w:p>
    <w:p w:rsidR="00B5558C" w:rsidRPr="00B5558C" w:rsidRDefault="00B5558C" w:rsidP="00A5050C">
      <w:pPr>
        <w:numPr>
          <w:ilvl w:val="0"/>
          <w:numId w:val="205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>Осуществите сестринский уход при данном заболевании.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1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детьми с заболеваниями органов дыхания.</w:t>
      </w:r>
    </w:p>
    <w:p w:rsidR="00B5558C" w:rsidRPr="00B5558C" w:rsidRDefault="00B5558C" w:rsidP="00A5050C">
      <w:pPr>
        <w:numPr>
          <w:ilvl w:val="0"/>
          <w:numId w:val="218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сестринском патронаже ребенок 3 месяца. Девочка находится на исключительно грудном вскармливании, родилась с массой 3200, длиной </w:t>
      </w:r>
      <w:smartTag w:uri="urn:schemas-microsoft-com:office:smarttags" w:element="metricconverter">
        <w:smartTagPr>
          <w:attr w:name="ProductID" w:val="53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настоящее время весит 6200, длинна </w:t>
      </w:r>
      <w:smartTag w:uri="urn:schemas-microsoft-com:office:smarttags" w:element="metricconverter">
        <w:smartTagPr>
          <w:attr w:name="ProductID" w:val="60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см,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общение улыбается, гулит, размахивает руками, хорошо держит голову в вертикальном положении, при поддержке подмышками хорошо упирается ножками, согнутыми коленных и тазобедренных суставах, фиксирует взгляд на неподвижных предметах, находясь в любом положении. На волосистой части головы «гнейс», на щеках гиперемия, сухость кожи, шелушение, в паховых складках небольшое покраснение кожи.</w:t>
      </w:r>
    </w:p>
    <w:p w:rsidR="00B5558C" w:rsidRPr="00B5558C" w:rsidRDefault="00B5558C" w:rsidP="00B5558C">
      <w:p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A5050C">
      <w:pPr>
        <w:numPr>
          <w:ilvl w:val="0"/>
          <w:numId w:val="219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физическое и нервно психическое развитие ребенка.</w:t>
      </w:r>
    </w:p>
    <w:p w:rsidR="00B5558C" w:rsidRPr="00B5558C" w:rsidRDefault="00B5558C" w:rsidP="00A5050C">
      <w:pPr>
        <w:numPr>
          <w:ilvl w:val="0"/>
          <w:numId w:val="219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 исследования, необходимые для подтверждения диагноза.</w:t>
      </w:r>
    </w:p>
    <w:p w:rsidR="00B5558C" w:rsidRPr="00B5558C" w:rsidRDefault="00B5558C" w:rsidP="00A5050C">
      <w:pPr>
        <w:numPr>
          <w:ilvl w:val="0"/>
          <w:numId w:val="219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лечения и сестринского ухода при данных заболеваниях.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Сестринский патронаж к новорожденному в возрасте 14 дней. Родился от первой беременности, срочных родов, массой 3200г., длинной </w:t>
      </w:r>
      <w:smartTag w:uri="urn:schemas-microsoft-com:office:smarttags" w:element="metricconverter">
        <w:smartTagPr>
          <w:attr w:name="ProductID" w:val="52 см"/>
        </w:smartTagPr>
        <w:r w:rsidRPr="00B55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см</w:t>
        </w:r>
      </w:smartTag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матери хронический пиелонефрит, который неоднократно обострялся во время беременности. Состояние новорожденного удовлетворительное, сосет активно, лактация достаточная. Физиологические рефлексы в норме, кожа и слизистые чистые, обычной окраски. Пупочная ранка широкая, края утолщены, гиперемии кожи нет. На дне ранки серозное отделяемое. Температура тела 36,6°С.</w:t>
      </w:r>
    </w:p>
    <w:p w:rsidR="00B5558C" w:rsidRPr="00B5558C" w:rsidRDefault="00B5558C" w:rsidP="00B5558C">
      <w:pPr>
        <w:tabs>
          <w:tab w:val="left" w:pos="142"/>
          <w:tab w:val="left" w:pos="567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A5050C">
      <w:pPr>
        <w:numPr>
          <w:ilvl w:val="0"/>
          <w:numId w:val="221"/>
        </w:numPr>
        <w:tabs>
          <w:tab w:val="left" w:pos="142"/>
          <w:tab w:val="left" w:pos="567"/>
          <w:tab w:val="left" w:pos="1445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 диагноз и обоснуйте его.</w:t>
      </w:r>
    </w:p>
    <w:p w:rsidR="00B5558C" w:rsidRPr="00B5558C" w:rsidRDefault="00B5558C" w:rsidP="00A5050C">
      <w:pPr>
        <w:numPr>
          <w:ilvl w:val="0"/>
          <w:numId w:val="221"/>
        </w:numPr>
        <w:tabs>
          <w:tab w:val="left" w:pos="142"/>
          <w:tab w:val="left" w:pos="567"/>
          <w:tab w:val="left" w:pos="1445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ухода за пупочной ранкой.</w:t>
      </w:r>
    </w:p>
    <w:p w:rsidR="00B5558C" w:rsidRPr="00B5558C" w:rsidRDefault="00B5558C" w:rsidP="00A5050C">
      <w:pPr>
        <w:numPr>
          <w:ilvl w:val="0"/>
          <w:numId w:val="221"/>
        </w:numPr>
        <w:tabs>
          <w:tab w:val="left" w:pos="142"/>
          <w:tab w:val="left" w:pos="567"/>
          <w:tab w:val="left" w:pos="1445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лечения данного заболевания.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2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педиатрического участка при осмотре детей у девочки 2-х летнего возраста на слизистой оболочке рта обнаружила несколько легко вскрывающихся пузырьков и эрозий, покрытых налетом желто-серого цвета, окруженных ярко-красным ободком. У ребенка усилено слюноотделение, губы отечны. Подчелюстные лимфоузлы увеличены и болезненны. Ребенок отказывается от пищи, капризничает, не играет с детьми, температура тела 37,3°С. Медицинская сестра предположила, что у ребенка афтозный стоматит.</w:t>
      </w:r>
    </w:p>
    <w:p w:rsidR="00B5558C" w:rsidRPr="00B5558C" w:rsidRDefault="00B5558C" w:rsidP="00B5558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B5558C" w:rsidRPr="00B5558C" w:rsidRDefault="00B5558C" w:rsidP="00B5558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тактику по отношению к ребенку при данном заболевании. Перечислите план мероприятий по профилактике распространения инфекционного заболевания.</w:t>
      </w:r>
    </w:p>
    <w:p w:rsidR="00B5558C" w:rsidRPr="00B5558C" w:rsidRDefault="00B5558C" w:rsidP="00B5558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приеме ребенок 2 лет. Мать предъявляет жалобы на повышение температуры у ребенка до 38,5°С, заложенность носа, редкий сухой кашель. </w:t>
      </w:r>
    </w:p>
    <w:p w:rsidR="00B5558C" w:rsidRPr="00B5558C" w:rsidRDefault="00B5558C" w:rsidP="00B5558C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 известно, что у ребенка в возрасте 6 месяцев на фоне высокой температуры были судороги. </w:t>
      </w:r>
    </w:p>
    <w:p w:rsidR="00B5558C" w:rsidRPr="00B5558C" w:rsidRDefault="00B5558C" w:rsidP="00B5558C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кожные покровы чистые, влажные, горячие на ощупь, температура тела 38,9°С Врачебный диагноз: ОРВИ.</w:t>
      </w:r>
    </w:p>
    <w:p w:rsidR="00B5558C" w:rsidRPr="00B5558C" w:rsidRDefault="00B5558C" w:rsidP="00B5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B5558C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Определите тактику по отношению к пациенту.</w:t>
      </w:r>
    </w:p>
    <w:p w:rsidR="00B5558C" w:rsidRPr="00B5558C" w:rsidRDefault="00B5558C" w:rsidP="00B555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2)</w:t>
      </w:r>
      <w:r w:rsidRPr="00B5558C">
        <w:rPr>
          <w:rFonts w:ascii="Times New Roman" w:eastAsia="Calibri" w:hAnsi="Times New Roman" w:cs="Times New Roman"/>
          <w:sz w:val="24"/>
          <w:szCs w:val="24"/>
        </w:rPr>
        <w:tab/>
        <w:t>Перечислите мероприятия по оказанию сестринской помощи при данном состоянии.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4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Calibri" w:hAnsi="Times New Roman" w:cs="Times New Roman"/>
          <w:sz w:val="24"/>
          <w:szCs w:val="24"/>
          <w:lang w:eastAsia="ru-RU"/>
        </w:rPr>
        <w:t>В детскую поликлинику обратилась мать 2-годовалого ребенка. Примерно час назад, во время плача у него появился затрудненный вдох, далее прекратилось дыхание, ребенок «посинел», наступила потеря сознания. Через несколько секунд появился шумный вздох, напоминающий «петушиный крик», дыхание восстановилось. При осмотре аналогичный приступ повторился.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58C" w:rsidRPr="00B5558C" w:rsidRDefault="00B5558C" w:rsidP="00B5558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ЧДД 40 в минуту, кожные покровы цианотичные, при пальпации грудной клетки выявлены рахитические четки; отмечается уплощение затылка и разрастание лобных и теменных бугров. </w:t>
      </w:r>
    </w:p>
    <w:p w:rsidR="00B5558C" w:rsidRPr="00B5558C" w:rsidRDefault="00B5558C" w:rsidP="00B5558C">
      <w:pPr>
        <w:tabs>
          <w:tab w:val="left" w:pos="709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B5558C" w:rsidRPr="00B5558C" w:rsidRDefault="00B5558C" w:rsidP="00B5558C">
      <w:pPr>
        <w:tabs>
          <w:tab w:val="left" w:pos="709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Сформулируйте и обоснуйте неотложное состояние, развившееся у ребенка. Какие клинические симптомы подтверждают данный диагноз</w:t>
      </w:r>
    </w:p>
    <w:p w:rsidR="00B5558C" w:rsidRPr="00B5558C" w:rsidRDefault="00B5558C" w:rsidP="00B5558C">
      <w:pPr>
        <w:tabs>
          <w:tab w:val="left" w:pos="709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Составьте план и окажите неотложную помощь при данном состоянии.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lang w:eastAsia="ru-RU"/>
        </w:rPr>
        <w:t>Сережа К. 3 лет заболел остро с подъемом температуры до 38,8º С, отмечались однократная рвота, головная боль, боли при глотании, к концу суток появилась сыпь. При осмотре: состояние средней тяжести, температура 39,9ºС. На коже обильная мелкоточечная сыпь на гиперемированном фоне. Белый дермографизм, язык обложен налетом. Зев ярко гиперемирован.</w:t>
      </w:r>
    </w:p>
    <w:p w:rsidR="00B5558C" w:rsidRPr="00B5558C" w:rsidRDefault="00B5558C" w:rsidP="00B5558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B5558C" w:rsidRPr="00B5558C" w:rsidRDefault="00B5558C" w:rsidP="00B5558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тактику по отношению к ребенку при данном заболевании. Перечислите план мероприятий по профилактике распространения инфекционного заболевания.</w:t>
      </w:r>
    </w:p>
    <w:p w:rsidR="00B5558C" w:rsidRPr="00B5558C" w:rsidRDefault="00B5558C" w:rsidP="00B5558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участковая медицинская сестра. На приеме мать с ребенком в возрасте 6 лет. Ребенок болен 2-й день, беспокоит боль при жевании, повороте головы и открывании рта, повышение температуры.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температура 38,0ºС, с обеих сторон вокруг ушных раковин припухлость, болезненная при пальпации. Ребенок посещает детский сад, где уже были случаи подобного заболевания.</w:t>
      </w:r>
    </w:p>
    <w:p w:rsidR="00B5558C" w:rsidRPr="00B5558C" w:rsidRDefault="00B5558C" w:rsidP="00B555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B5558C" w:rsidRPr="00B5558C" w:rsidRDefault="00B5558C" w:rsidP="00B555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тактику по отношению к ребенку при данном заболевании. Перечислите план мероприятий по профилактике распространения инфекционного заболевания.</w:t>
      </w:r>
    </w:p>
    <w:p w:rsidR="00B5558C" w:rsidRPr="00B5558C" w:rsidRDefault="00B5558C" w:rsidP="00B555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проведения патронажа к новорожденному ребенку мать обратилась к фельдшеру за советом в связи с тем, что ее старшая дочь 5 лет стала капризной, раздражительной, ухудшился сон, аппетит, жалуется на периодические боли в животе, зуд в заднем проходе, тошноту. У девочки стало отмечаться ночное недержание мочи.</w:t>
      </w:r>
    </w:p>
    <w:p w:rsidR="00B5558C" w:rsidRPr="00B5558C" w:rsidRDefault="00B5558C" w:rsidP="00B5558C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 обоснуйте предположительный диагноз.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методы, необходимые для подтверждения диагноза.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принципы лечения, составьте план беседы с родителями по профилактике данного заболевания.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Патронаж, возраст ребенка 1 месяц.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закутан в байковое одеяло, на голове платок. В комнате душно, температура воздуха 28°С, форточка закрыта. Ребенок беспокойный, кричит, кожные покровы влажные на ощупь, кожа гиперемирована, мелкоточечная сыпь, особенно много сыпи в подмышечных и паховых складках. Аппетит хороший, сосет активно.</w:t>
      </w:r>
    </w:p>
    <w:p w:rsidR="00B5558C" w:rsidRPr="00B5558C" w:rsidRDefault="00B5558C" w:rsidP="00B5558C">
      <w:pPr>
        <w:tabs>
          <w:tab w:val="left" w:pos="0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ru-RU"/>
        </w:rPr>
        <w:t>Задания: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1.) Определите проблемы пациента; предположите и обоснуйте диагноз.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2.) Проведите беседу о правилах ухода за ребенком.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участковая медицинская сестра. Проводите патронаж к новорожденному ребенку 15 дней жизни. Мать предъявила жалобы на покраснение пупочной ранки и появление гнойного отделяемого.</w:t>
      </w:r>
    </w:p>
    <w:p w:rsidR="00B5558C" w:rsidRPr="00B5558C" w:rsidRDefault="00B5558C" w:rsidP="00B55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данных анамнеза: мать обрабатывала пупочную ранку 1 раз в день.</w:t>
      </w:r>
    </w:p>
    <w:p w:rsidR="00B5558C" w:rsidRPr="00B5558C" w:rsidRDefault="00B5558C" w:rsidP="00B55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у ребенка 37,1°С, отек и гиперемия ткани вокруг пупка, из пупочной ранки гнойное отделяемое, при пальпации ощущаются пупочные тяжи.</w:t>
      </w:r>
    </w:p>
    <w:p w:rsidR="00B5558C" w:rsidRPr="00B5558C" w:rsidRDefault="00B5558C" w:rsidP="00B5558C">
      <w:pPr>
        <w:tabs>
          <w:tab w:val="left" w:pos="0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ru-RU"/>
        </w:rPr>
        <w:t>Задания: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проблемы пациента; предположите и обоснуйте диагноз.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Проведите беседу о правилах ухода за ребенком.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Какова тактика по отношению к данному пациенту?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принципы лечения и сестринского ухода при данном заболевании.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6 лет выписан из стационара, где ему впервые был поставлен диагноз бронхиальная астма, атоническая форма, среднетяжелое течение. На момент осмотра жалоб не предъявляет. Утренний показатель пиковой скорости выдоха составляет 85% от должных величин. Получает базисную терапию инталом. При появлении симптомов ухудшения рекомендовано использование дозирующего ингалятора сальбутамола. При посещении ребенка на дому медицинская сестра отметила, что в квартире накурено (курит отец), много пыли, есть кошка, в комнатах ворсистое половое покрытие.</w:t>
      </w:r>
    </w:p>
    <w:p w:rsidR="00B5558C" w:rsidRPr="00B5558C" w:rsidRDefault="00B5558C" w:rsidP="00B55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B5558C" w:rsidRPr="00B5558C" w:rsidRDefault="00B5558C" w:rsidP="00A5050C">
      <w:pPr>
        <w:numPr>
          <w:ilvl w:val="0"/>
          <w:numId w:val="2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пациента, определите проблемы.</w:t>
      </w:r>
    </w:p>
    <w:p w:rsidR="00B5558C" w:rsidRPr="00B5558C" w:rsidRDefault="00B5558C" w:rsidP="00A5050C">
      <w:pPr>
        <w:numPr>
          <w:ilvl w:val="0"/>
          <w:numId w:val="2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лечения и диспансерного наблюдения при данном заболевании.</w:t>
      </w:r>
    </w:p>
    <w:p w:rsidR="00B5558C" w:rsidRPr="00B5558C" w:rsidRDefault="00B5558C" w:rsidP="00A5050C">
      <w:pPr>
        <w:numPr>
          <w:ilvl w:val="0"/>
          <w:numId w:val="2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Продемонстрируйте беседу с родственниками о необходимости обеспечения элиминационной обстановки. 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Ш., 7 лет, обратился к врачу с жалобами на подъем температуры до 38,5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выражены: общее недомогание, слабость, отсутствие аппетита. Больным ребенка считают в течение 2,5 недель, когда впервые повысилась температура до 39ºС и появились боли в суставах. Припухлость сустава не отмечалась, боли носили «летучий» характер. Дважды было непродолжительное носовое кровотечение. Начало заболевания связывают с переохлаждением. За медицинской помощью не обращались, ребенок получал бисептол и панадол 5 дней. Около месяца назад мальчик перенес ОРЗ, лечился народными средствами. Из перенесенных заболеваний: 7 раз ангина, дважды бронхит, частые ОРЗ. Бабушка со стороны матери болеет ревматизмом.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средней тяжести, вялый, выражены бледность кожных покровов, умеренная пастозность нижних конечностей, одышка — частота дыханий до 30 в мин. Лимфоузлы без особенностей. Костно-мышечная система без патологии, суставы без видимых воспалительных изменений, активные и пассиные движения в полном объеме. В легких без патологии. Сердце — тоны приглушены, на верхушке выслушивается грубый дующий систолический шум, пульс 120 в мин. А/Д — 75/60. Печень и селезенка не увеличены. Стул регулярный. Мочится 3-4 раза в день.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крови: Э-4,2х10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12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L-14,0х10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9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П-6%, С-58%, Л-20%, М-3%, Э-1%, Нв-120г/л, СОЭ-42 мм/час, Тр-245х10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9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lang w:eastAsia="ru-RU"/>
        </w:rPr>
        <w:t>/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СРБ+++, общий белок 65%.</w:t>
      </w:r>
    </w:p>
    <w:p w:rsidR="00B5558C" w:rsidRPr="00B5558C" w:rsidRDefault="00B5558C" w:rsidP="00B555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мочи: цвет соломенно-желтый, прозрачная, удельный вес 1015, белок отрицательный, лейкоциты 1-2 в поле зрения.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мероприятий по профилактике данного заболевания.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Саши М., 3-х лет, обратились к нефрологу с жалобами на вялость, отеки в области лица и ног, снижение аппетита, боли в животе.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анамнеза выявлено, что мальчик часто болеет простудными заболеваниями, а две недели назад перенес ангину. Лечение на дому: бисептол, фарингосепт, поливитамины. Генеалогический и социальный анамнез без особенностей.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средней тяжести, кожа бледная, синева под глазами, веки отечны, отеки на ногах. В зеве слизистые физиологической окраски, лимфатические узлы до 0,5 см в диаметре, слегка болезненны, не спаены с окружающей тканью. Подкожно-жировой слой развит удовлетворительно. Со стороны сердца и органов дыхания патологии не выявлено. Живот мягкий при пальпации, отмечается небольшая болезненность, печень и селенка не увеличены.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анализе мочи: белок 14г/л, относительная плотность 1030, реакция щелочная, эритроциты до 20 в поле зрения, лейкоциты 8-10 в поле зрения гиалиновые цилиндры.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анализе крови: Э-4,0х10</w:t>
      </w:r>
      <w:r w:rsidRPr="00B55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Нв-100 г/л, L-4,7х10</w:t>
      </w:r>
      <w:r w:rsidRPr="00B55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СОЭ-69 мм/час. Биохимия крови: остаточный азот 35,7 ммоль/л, мочевина 13,48 ммоль/л, общий белок в крови 46,8 г/л.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мероприятий по профилактике данного заболевания.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B5558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Pr="00B5558C" w:rsidRDefault="00B5558C" w:rsidP="00A5050C">
      <w:pPr>
        <w:numPr>
          <w:ilvl w:val="0"/>
          <w:numId w:val="2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с девочкой 2,5 лет, обратилась к участковому врачу по поводу учащенного и болезненного мочспускания у ребенка, болей в животе и повышения температуры до 37,5º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Осмотрена хирургом, хирургическая патология исключена. Эти симптомы наблюдались в течение года дважды, и после обследования был выставлен диагноз "цистит". Лечение проводилось амбулаторно. В анамнезе частые простудные заболевания (7 раз ОРЗ за последний год). Родители здоровы, но у бабушки со стороны мамы заболевание почек.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масса 11,5 кг, длина 85 см. Состояние удовлетворительное. Астеническое телосложение. Кожа и видимые слизистые чистые. Лимфоузлы: тонзиллярные безболезненные, размером до 0,8 см, не спаянные с окружающей тканью. Подкожно-жировой слой развит удовлетворительно. Над легкими перкуторный звук легочной, выслушивается пуэрильное дыхание. Границы сердца соответствуют возрасту. Тоны ясные, ритмичные. Живот мягкий, болезненный над лоном. Печень и селезенка не увеличены. Симптом Пастернацкого положительный с обеих сторон. Мочеспускание болезненное, 15 раз в день.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анализе мочи реакция щелочная, относительная плотность мочи 1012, мутная, лейкоциты 20-25, плоский эпителий 3-5 в поле зрения. Анализ крови: СОЭ-25 мм в час, Л-12х10</w:t>
      </w:r>
      <w:r w:rsidRPr="00B5558C">
        <w:rPr>
          <w:rFonts w:ascii="Times New Roman" w:eastAsia="Times New Roman" w:hAnsi="Times New Roman" w:cs="Times New Roman"/>
          <w:position w:val="4"/>
          <w:sz w:val="24"/>
          <w:szCs w:val="24"/>
          <w:vertAlign w:val="superscript"/>
          <w:lang w:eastAsia="ru-RU"/>
        </w:rPr>
        <w:t>9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/л, Нв-108 г/л. Проба Зимницкого: дневной диурез 300 мл, ночной диурез 500 мл, колебания удельного веса 1005-1012.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почек: размеры соответствуют возрасту, положение и подвижность обычные, отмечается уплотнение чашечно-лоханочной системы с обеих сторон, удвоение почки справа.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мероприятий по профилактике данного заболевания.</w:t>
      </w:r>
    </w:p>
    <w:p w:rsidR="00B5558C" w:rsidRPr="00B5558C" w:rsidRDefault="00B5558C" w:rsidP="00B5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B5558C" w:rsidRDefault="00B5558C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C" w:rsidRDefault="00B5558C" w:rsidP="003A43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438F" w:rsidRDefault="003A438F" w:rsidP="003A43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простых медицинских услуг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 для подготовки к итоговой аттестации </w:t>
      </w:r>
    </w:p>
    <w:p w:rsidR="003A438F" w:rsidRDefault="003A438F" w:rsidP="003A43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t>по программе «</w:t>
      </w:r>
      <w:r w:rsidR="00C73076">
        <w:rPr>
          <w:rFonts w:ascii="Times New Roman" w:eastAsia="Calibri" w:hAnsi="Times New Roman" w:cs="Times New Roman"/>
          <w:b/>
          <w:sz w:val="24"/>
          <w:szCs w:val="24"/>
        </w:rPr>
        <w:t>Первичная медико-санитарная помощь детям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A438F" w:rsidRDefault="003A438F" w:rsidP="003A43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142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веса, окружности головы, окружности груди ребенку 3 месяца жизни.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измерения большого родничка у детей первого года жизни, оценка костной системы.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-142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проведения контрольного взвешивания.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B55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подсчета</w:t>
      </w: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пульса, частоты дыхательных движений.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постановки горчичников грудному ребенку.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142"/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материала на бациллу Леффлера</w:t>
      </w:r>
    </w:p>
    <w:p w:rsidR="003A438F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проведения гигиенической и лечебной ванн.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обработки пупочной ранки.</w:t>
      </w:r>
    </w:p>
    <w:p w:rsidR="00032F3A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  <w:tab w:val="left" w:pos="27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обработки полости рта при стоматитах.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ухода за слизистыми и закапывания капель в глаза, нос, уши грудному ребенку.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внутривенного введения 2,5% раствора аминазина.</w:t>
      </w:r>
    </w:p>
    <w:p w:rsidR="003A438F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Техника забора кала на бактериологическое исследование.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лимфатических узлов.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технику взятия соскоба на яйца остриц</w:t>
      </w:r>
      <w:r w:rsidRPr="00B5558C">
        <w:rPr>
          <w:rFonts w:ascii="Times New Roman" w:eastAsia="Times New Roman" w:hAnsi="Times New Roman" w:cs="Times New Roman"/>
          <w:lang w:eastAsia="ru-RU"/>
        </w:rPr>
        <w:t>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Оценка состояния кожных покровов и толщины подкожно-жировой клетчатки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Подготовка пациента к количественным методам исследования мочи.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>Техника забора крови на биохимическое исследование.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558C">
        <w:rPr>
          <w:rFonts w:ascii="Times New Roman" w:eastAsia="Calibri" w:hAnsi="Times New Roman" w:cs="Times New Roman"/>
          <w:sz w:val="24"/>
        </w:rPr>
        <w:t>Техника обработки кожных покровов при ветряной оспе.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Подготовка пациента к исследованию мочи по Зимницкому.</w:t>
      </w:r>
    </w:p>
    <w:p w:rsidR="00B5558C" w:rsidRPr="00B5558C" w:rsidRDefault="00B5558C" w:rsidP="00A5050C">
      <w:pPr>
        <w:pStyle w:val="a4"/>
        <w:numPr>
          <w:ilvl w:val="0"/>
          <w:numId w:val="2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58C">
        <w:rPr>
          <w:rFonts w:ascii="Times New Roman" w:eastAsia="Calibri" w:hAnsi="Times New Roman" w:cs="Times New Roman"/>
          <w:sz w:val="24"/>
          <w:szCs w:val="24"/>
        </w:rPr>
        <w:t>Забор кала на яйца гельминтов, скрытую кровь, копрологическое исследование.</w:t>
      </w:r>
    </w:p>
    <w:p w:rsidR="00B5558C" w:rsidRPr="003A438F" w:rsidRDefault="00B5558C" w:rsidP="00B5558C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5558C" w:rsidRPr="003A438F" w:rsidSect="000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15" w:rsidRDefault="00C25815" w:rsidP="00C73076">
      <w:pPr>
        <w:spacing w:after="0" w:line="240" w:lineRule="auto"/>
      </w:pPr>
      <w:r>
        <w:separator/>
      </w:r>
    </w:p>
  </w:endnote>
  <w:endnote w:type="continuationSeparator" w:id="0">
    <w:p w:rsidR="00C25815" w:rsidRDefault="00C25815" w:rsidP="00C7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15" w:rsidRDefault="00C25815" w:rsidP="00C73076">
      <w:pPr>
        <w:spacing w:after="0" w:line="240" w:lineRule="auto"/>
      </w:pPr>
      <w:r>
        <w:separator/>
      </w:r>
    </w:p>
  </w:footnote>
  <w:footnote w:type="continuationSeparator" w:id="0">
    <w:p w:rsidR="00C25815" w:rsidRDefault="00C25815" w:rsidP="00C7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39"/>
    <w:multiLevelType w:val="hybridMultilevel"/>
    <w:tmpl w:val="4CC0CD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8485C"/>
    <w:multiLevelType w:val="hybridMultilevel"/>
    <w:tmpl w:val="560C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1EFB"/>
    <w:multiLevelType w:val="hybridMultilevel"/>
    <w:tmpl w:val="7DF47E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26226"/>
    <w:multiLevelType w:val="hybridMultilevel"/>
    <w:tmpl w:val="1450ADF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9623C"/>
    <w:multiLevelType w:val="hybridMultilevel"/>
    <w:tmpl w:val="DAA0BA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7E452B"/>
    <w:multiLevelType w:val="hybridMultilevel"/>
    <w:tmpl w:val="76E250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3525F"/>
    <w:multiLevelType w:val="hybridMultilevel"/>
    <w:tmpl w:val="7764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90307"/>
    <w:multiLevelType w:val="hybridMultilevel"/>
    <w:tmpl w:val="834A150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90746"/>
    <w:multiLevelType w:val="hybridMultilevel"/>
    <w:tmpl w:val="F5E26D92"/>
    <w:lvl w:ilvl="0" w:tplc="07D0E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A8435D"/>
    <w:multiLevelType w:val="singleLevel"/>
    <w:tmpl w:val="1B4C7B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57B7522"/>
    <w:multiLevelType w:val="hybridMultilevel"/>
    <w:tmpl w:val="BCD81F8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1E5BAF"/>
    <w:multiLevelType w:val="hybridMultilevel"/>
    <w:tmpl w:val="123E53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241E77"/>
    <w:multiLevelType w:val="hybridMultilevel"/>
    <w:tmpl w:val="D298A3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31DF7"/>
    <w:multiLevelType w:val="hybridMultilevel"/>
    <w:tmpl w:val="8B2A3B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468BF"/>
    <w:multiLevelType w:val="hybridMultilevel"/>
    <w:tmpl w:val="780841D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541400"/>
    <w:multiLevelType w:val="hybridMultilevel"/>
    <w:tmpl w:val="E2D0C1A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BE5394"/>
    <w:multiLevelType w:val="hybridMultilevel"/>
    <w:tmpl w:val="2004B0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E515A7"/>
    <w:multiLevelType w:val="hybridMultilevel"/>
    <w:tmpl w:val="9398C0D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AE93FA7"/>
    <w:multiLevelType w:val="hybridMultilevel"/>
    <w:tmpl w:val="0CC0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C655F0"/>
    <w:multiLevelType w:val="hybridMultilevel"/>
    <w:tmpl w:val="3CF01DE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F4442E"/>
    <w:multiLevelType w:val="hybridMultilevel"/>
    <w:tmpl w:val="B3E616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182312"/>
    <w:multiLevelType w:val="hybridMultilevel"/>
    <w:tmpl w:val="6352D25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890DBB"/>
    <w:multiLevelType w:val="hybridMultilevel"/>
    <w:tmpl w:val="CD2824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BF2BB3"/>
    <w:multiLevelType w:val="hybridMultilevel"/>
    <w:tmpl w:val="59129C0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9B1616"/>
    <w:multiLevelType w:val="hybridMultilevel"/>
    <w:tmpl w:val="1DBC35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395584"/>
    <w:multiLevelType w:val="hybridMultilevel"/>
    <w:tmpl w:val="BFAC9AD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E632298"/>
    <w:multiLevelType w:val="hybridMultilevel"/>
    <w:tmpl w:val="CAF474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C708F8"/>
    <w:multiLevelType w:val="hybridMultilevel"/>
    <w:tmpl w:val="674AF2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7645E1"/>
    <w:multiLevelType w:val="hybridMultilevel"/>
    <w:tmpl w:val="3C1C85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FBB3BB9"/>
    <w:multiLevelType w:val="hybridMultilevel"/>
    <w:tmpl w:val="EEAAB35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FEC7205"/>
    <w:multiLevelType w:val="hybridMultilevel"/>
    <w:tmpl w:val="D7ECF984"/>
    <w:lvl w:ilvl="0" w:tplc="C1DCB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124238"/>
    <w:multiLevelType w:val="hybridMultilevel"/>
    <w:tmpl w:val="50FEA9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571CFD"/>
    <w:multiLevelType w:val="hybridMultilevel"/>
    <w:tmpl w:val="77FEC1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595F4D"/>
    <w:multiLevelType w:val="hybridMultilevel"/>
    <w:tmpl w:val="CE0E98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003DAC"/>
    <w:multiLevelType w:val="hybridMultilevel"/>
    <w:tmpl w:val="5C163FE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3F2339"/>
    <w:multiLevelType w:val="hybridMultilevel"/>
    <w:tmpl w:val="11F2C4D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D05BDD"/>
    <w:multiLevelType w:val="hybridMultilevel"/>
    <w:tmpl w:val="F0129CF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2DE0AF2"/>
    <w:multiLevelType w:val="hybridMultilevel"/>
    <w:tmpl w:val="12EE80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C20C7"/>
    <w:multiLevelType w:val="hybridMultilevel"/>
    <w:tmpl w:val="724069C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27DC4"/>
    <w:multiLevelType w:val="hybridMultilevel"/>
    <w:tmpl w:val="228A56F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9641A0"/>
    <w:multiLevelType w:val="hybridMultilevel"/>
    <w:tmpl w:val="B698540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6365AAE"/>
    <w:multiLevelType w:val="hybridMultilevel"/>
    <w:tmpl w:val="398ABAA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36345A"/>
    <w:multiLevelType w:val="hybridMultilevel"/>
    <w:tmpl w:val="5E5ED3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80D63BF"/>
    <w:multiLevelType w:val="hybridMultilevel"/>
    <w:tmpl w:val="AE7C4B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621937"/>
    <w:multiLevelType w:val="hybridMultilevel"/>
    <w:tmpl w:val="0A02401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663994"/>
    <w:multiLevelType w:val="hybridMultilevel"/>
    <w:tmpl w:val="65E46EF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24104A"/>
    <w:multiLevelType w:val="hybridMultilevel"/>
    <w:tmpl w:val="2D64D9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B695318"/>
    <w:multiLevelType w:val="hybridMultilevel"/>
    <w:tmpl w:val="F9A6E0F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4C15F6"/>
    <w:multiLevelType w:val="hybridMultilevel"/>
    <w:tmpl w:val="63B6CB0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1D4E29"/>
    <w:multiLevelType w:val="singleLevel"/>
    <w:tmpl w:val="44721E2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0D4985"/>
    <w:multiLevelType w:val="hybridMultilevel"/>
    <w:tmpl w:val="8B56E5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801611"/>
    <w:multiLevelType w:val="hybridMultilevel"/>
    <w:tmpl w:val="80BADE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CB4329"/>
    <w:multiLevelType w:val="hybridMultilevel"/>
    <w:tmpl w:val="7FE29C3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247FFB"/>
    <w:multiLevelType w:val="singleLevel"/>
    <w:tmpl w:val="44721E2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22571C5D"/>
    <w:multiLevelType w:val="hybridMultilevel"/>
    <w:tmpl w:val="8A58C36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3CD2910"/>
    <w:multiLevelType w:val="multilevel"/>
    <w:tmpl w:val="9A289D1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3CE4D40"/>
    <w:multiLevelType w:val="hybridMultilevel"/>
    <w:tmpl w:val="8864FD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EE0781"/>
    <w:multiLevelType w:val="hybridMultilevel"/>
    <w:tmpl w:val="346C82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00E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DE27BB"/>
    <w:multiLevelType w:val="hybridMultilevel"/>
    <w:tmpl w:val="E078FB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85159CA"/>
    <w:multiLevelType w:val="hybridMultilevel"/>
    <w:tmpl w:val="D0443AC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89E67C3"/>
    <w:multiLevelType w:val="hybridMultilevel"/>
    <w:tmpl w:val="EBFCC39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523DF1"/>
    <w:multiLevelType w:val="hybridMultilevel"/>
    <w:tmpl w:val="09902B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ACB6518"/>
    <w:multiLevelType w:val="hybridMultilevel"/>
    <w:tmpl w:val="114E1E0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B6A4410"/>
    <w:multiLevelType w:val="hybridMultilevel"/>
    <w:tmpl w:val="AAEA882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B7731D4"/>
    <w:multiLevelType w:val="hybridMultilevel"/>
    <w:tmpl w:val="AFCEE0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C48072C"/>
    <w:multiLevelType w:val="singleLevel"/>
    <w:tmpl w:val="D806E2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2EF63E24"/>
    <w:multiLevelType w:val="hybridMultilevel"/>
    <w:tmpl w:val="45B4756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F911A53"/>
    <w:multiLevelType w:val="hybridMultilevel"/>
    <w:tmpl w:val="135AD09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FC02222"/>
    <w:multiLevelType w:val="hybridMultilevel"/>
    <w:tmpl w:val="5E8CB1C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FEC2748"/>
    <w:multiLevelType w:val="hybridMultilevel"/>
    <w:tmpl w:val="1E0CF240"/>
    <w:lvl w:ilvl="0" w:tplc="4038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30D75E84"/>
    <w:multiLevelType w:val="hybridMultilevel"/>
    <w:tmpl w:val="67BC322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0DE7599"/>
    <w:multiLevelType w:val="hybridMultilevel"/>
    <w:tmpl w:val="9E9A22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4C559B"/>
    <w:multiLevelType w:val="hybridMultilevel"/>
    <w:tmpl w:val="E31A075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2EA0974"/>
    <w:multiLevelType w:val="hybridMultilevel"/>
    <w:tmpl w:val="D5548D3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40B5532"/>
    <w:multiLevelType w:val="hybridMultilevel"/>
    <w:tmpl w:val="580401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43E7569"/>
    <w:multiLevelType w:val="singleLevel"/>
    <w:tmpl w:val="5990404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345C5BF7"/>
    <w:multiLevelType w:val="hybridMultilevel"/>
    <w:tmpl w:val="C4C8E1A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4E61FB8"/>
    <w:multiLevelType w:val="hybridMultilevel"/>
    <w:tmpl w:val="1234AB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58B538B"/>
    <w:multiLevelType w:val="hybridMultilevel"/>
    <w:tmpl w:val="73283C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1D30C4"/>
    <w:multiLevelType w:val="singleLevel"/>
    <w:tmpl w:val="0C64C4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2">
    <w:nsid w:val="362A332D"/>
    <w:multiLevelType w:val="hybridMultilevel"/>
    <w:tmpl w:val="F5D80CB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6715E40"/>
    <w:multiLevelType w:val="hybridMultilevel"/>
    <w:tmpl w:val="14F4130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67A1614"/>
    <w:multiLevelType w:val="hybridMultilevel"/>
    <w:tmpl w:val="58C2A6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7422B02"/>
    <w:multiLevelType w:val="hybridMultilevel"/>
    <w:tmpl w:val="3004929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7D7675C"/>
    <w:multiLevelType w:val="hybridMultilevel"/>
    <w:tmpl w:val="FE5CACA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BD16E55"/>
    <w:multiLevelType w:val="hybridMultilevel"/>
    <w:tmpl w:val="F230B8A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C055A10"/>
    <w:multiLevelType w:val="hybridMultilevel"/>
    <w:tmpl w:val="C526D4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375C80"/>
    <w:multiLevelType w:val="hybridMultilevel"/>
    <w:tmpl w:val="A52E828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1A3ED0"/>
    <w:multiLevelType w:val="hybridMultilevel"/>
    <w:tmpl w:val="F5928D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1311FA"/>
    <w:multiLevelType w:val="hybridMultilevel"/>
    <w:tmpl w:val="B4EC4E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E4A4BC3"/>
    <w:multiLevelType w:val="hybridMultilevel"/>
    <w:tmpl w:val="73FAB35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ED597E"/>
    <w:multiLevelType w:val="hybridMultilevel"/>
    <w:tmpl w:val="1CDED0D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F073E58"/>
    <w:multiLevelType w:val="hybridMultilevel"/>
    <w:tmpl w:val="FAFC486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555E89"/>
    <w:multiLevelType w:val="hybridMultilevel"/>
    <w:tmpl w:val="FCE0AA0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FDA6156"/>
    <w:multiLevelType w:val="hybridMultilevel"/>
    <w:tmpl w:val="B9CC562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0D62FA"/>
    <w:multiLevelType w:val="hybridMultilevel"/>
    <w:tmpl w:val="B77ECCE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12B3EB8"/>
    <w:multiLevelType w:val="hybridMultilevel"/>
    <w:tmpl w:val="9F40D9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18E1EFE"/>
    <w:multiLevelType w:val="hybridMultilevel"/>
    <w:tmpl w:val="53926A1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20E5089"/>
    <w:multiLevelType w:val="hybridMultilevel"/>
    <w:tmpl w:val="D8F843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2C66F90"/>
    <w:multiLevelType w:val="hybridMultilevel"/>
    <w:tmpl w:val="5366E74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3195EF7"/>
    <w:multiLevelType w:val="hybridMultilevel"/>
    <w:tmpl w:val="FF16977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37B7BB8"/>
    <w:multiLevelType w:val="multilevel"/>
    <w:tmpl w:val="CA5E2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3922" w:hanging="360"/>
      </w:pPr>
    </w:lvl>
    <w:lvl w:ilvl="2" w:tentative="1">
      <w:start w:val="1"/>
      <w:numFmt w:val="lowerRoman"/>
      <w:lvlText w:val="%3."/>
      <w:lvlJc w:val="right"/>
      <w:pPr>
        <w:ind w:left="4642" w:hanging="180"/>
      </w:pPr>
    </w:lvl>
    <w:lvl w:ilvl="3" w:tentative="1">
      <w:start w:val="1"/>
      <w:numFmt w:val="decimal"/>
      <w:lvlText w:val="%4."/>
      <w:lvlJc w:val="left"/>
      <w:pPr>
        <w:ind w:left="5362" w:hanging="360"/>
      </w:pPr>
    </w:lvl>
    <w:lvl w:ilvl="4" w:tentative="1">
      <w:start w:val="1"/>
      <w:numFmt w:val="lowerLetter"/>
      <w:lvlText w:val="%5."/>
      <w:lvlJc w:val="left"/>
      <w:pPr>
        <w:ind w:left="6082" w:hanging="360"/>
      </w:pPr>
    </w:lvl>
    <w:lvl w:ilvl="5" w:tentative="1">
      <w:start w:val="1"/>
      <w:numFmt w:val="lowerRoman"/>
      <w:lvlText w:val="%6."/>
      <w:lvlJc w:val="right"/>
      <w:pPr>
        <w:ind w:left="6802" w:hanging="180"/>
      </w:pPr>
    </w:lvl>
    <w:lvl w:ilvl="6" w:tentative="1">
      <w:start w:val="1"/>
      <w:numFmt w:val="decimal"/>
      <w:lvlText w:val="%7."/>
      <w:lvlJc w:val="left"/>
      <w:pPr>
        <w:ind w:left="7522" w:hanging="360"/>
      </w:pPr>
    </w:lvl>
    <w:lvl w:ilvl="7" w:tentative="1">
      <w:start w:val="1"/>
      <w:numFmt w:val="lowerLetter"/>
      <w:lvlText w:val="%8."/>
      <w:lvlJc w:val="left"/>
      <w:pPr>
        <w:ind w:left="8242" w:hanging="360"/>
      </w:pPr>
    </w:lvl>
    <w:lvl w:ilvl="8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126">
    <w:nsid w:val="44565A13"/>
    <w:multiLevelType w:val="singleLevel"/>
    <w:tmpl w:val="6B8C6C3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7">
    <w:nsid w:val="44B641E3"/>
    <w:multiLevelType w:val="hybridMultilevel"/>
    <w:tmpl w:val="C982F82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4F651B1"/>
    <w:multiLevelType w:val="singleLevel"/>
    <w:tmpl w:val="D806E2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9">
    <w:nsid w:val="45587259"/>
    <w:multiLevelType w:val="hybridMultilevel"/>
    <w:tmpl w:val="02164F9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57E39DB"/>
    <w:multiLevelType w:val="hybridMultilevel"/>
    <w:tmpl w:val="6A2A4BA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5AB7A30"/>
    <w:multiLevelType w:val="hybridMultilevel"/>
    <w:tmpl w:val="928A5E7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5DB212A"/>
    <w:multiLevelType w:val="hybridMultilevel"/>
    <w:tmpl w:val="F9B4095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43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502CC5"/>
    <w:multiLevelType w:val="hybridMultilevel"/>
    <w:tmpl w:val="7764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6A85C6A"/>
    <w:multiLevelType w:val="hybridMultilevel"/>
    <w:tmpl w:val="40D827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6A9020E"/>
    <w:multiLevelType w:val="hybridMultilevel"/>
    <w:tmpl w:val="FF2609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9679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7BF33A5"/>
    <w:multiLevelType w:val="hybridMultilevel"/>
    <w:tmpl w:val="D896851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84F31AE"/>
    <w:multiLevelType w:val="hybridMultilevel"/>
    <w:tmpl w:val="3C90B3E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90160E0"/>
    <w:multiLevelType w:val="hybridMultilevel"/>
    <w:tmpl w:val="5D34FE6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C4AF2"/>
    <w:multiLevelType w:val="hybridMultilevel"/>
    <w:tmpl w:val="D9BEDC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9ED4A14"/>
    <w:multiLevelType w:val="hybridMultilevel"/>
    <w:tmpl w:val="35ECED5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A601868"/>
    <w:multiLevelType w:val="hybridMultilevel"/>
    <w:tmpl w:val="19B4970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A9151E9"/>
    <w:multiLevelType w:val="singleLevel"/>
    <w:tmpl w:val="44721E2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3">
    <w:nsid w:val="4ADB6720"/>
    <w:multiLevelType w:val="hybridMultilevel"/>
    <w:tmpl w:val="0E040B4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05472A"/>
    <w:multiLevelType w:val="hybridMultilevel"/>
    <w:tmpl w:val="ACF029B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B710545"/>
    <w:multiLevelType w:val="hybridMultilevel"/>
    <w:tmpl w:val="A3AEC8C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B9B3E4F"/>
    <w:multiLevelType w:val="hybridMultilevel"/>
    <w:tmpl w:val="5E6CBD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CFD4A5C"/>
    <w:multiLevelType w:val="hybridMultilevel"/>
    <w:tmpl w:val="CC5C6EF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E822421"/>
    <w:multiLevelType w:val="singleLevel"/>
    <w:tmpl w:val="5990404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9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D3459F"/>
    <w:multiLevelType w:val="hybridMultilevel"/>
    <w:tmpl w:val="6138114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EE5767B"/>
    <w:multiLevelType w:val="hybridMultilevel"/>
    <w:tmpl w:val="2D6E327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F4A0615"/>
    <w:multiLevelType w:val="hybridMultilevel"/>
    <w:tmpl w:val="E5300CC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05B7108"/>
    <w:multiLevelType w:val="hybridMultilevel"/>
    <w:tmpl w:val="01E40B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0A16815"/>
    <w:multiLevelType w:val="hybridMultilevel"/>
    <w:tmpl w:val="6CBAA4E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BE35A9"/>
    <w:multiLevelType w:val="hybridMultilevel"/>
    <w:tmpl w:val="835A75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1D35166"/>
    <w:multiLevelType w:val="hybridMultilevel"/>
    <w:tmpl w:val="F44CC4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20B2967"/>
    <w:multiLevelType w:val="hybridMultilevel"/>
    <w:tmpl w:val="4404DA3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914783"/>
    <w:multiLevelType w:val="hybridMultilevel"/>
    <w:tmpl w:val="572A4B0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4256009"/>
    <w:multiLevelType w:val="hybridMultilevel"/>
    <w:tmpl w:val="923802A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C2C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44F1472"/>
    <w:multiLevelType w:val="hybridMultilevel"/>
    <w:tmpl w:val="2CD684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54C199F"/>
    <w:multiLevelType w:val="singleLevel"/>
    <w:tmpl w:val="BB089250"/>
    <w:lvl w:ilvl="0">
      <w:start w:val="2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2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1361AA"/>
    <w:multiLevelType w:val="hybridMultilevel"/>
    <w:tmpl w:val="2878E5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72E3E9E"/>
    <w:multiLevelType w:val="hybridMultilevel"/>
    <w:tmpl w:val="0592F92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BA4C2D"/>
    <w:multiLevelType w:val="hybridMultilevel"/>
    <w:tmpl w:val="560C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81B55ED"/>
    <w:multiLevelType w:val="hybridMultilevel"/>
    <w:tmpl w:val="508673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8627125"/>
    <w:multiLevelType w:val="singleLevel"/>
    <w:tmpl w:val="6B8C6C3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0">
    <w:nsid w:val="59100068"/>
    <w:multiLevelType w:val="hybridMultilevel"/>
    <w:tmpl w:val="759A328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9985A2E"/>
    <w:multiLevelType w:val="hybridMultilevel"/>
    <w:tmpl w:val="B252A62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A3B518E"/>
    <w:multiLevelType w:val="hybridMultilevel"/>
    <w:tmpl w:val="F14C7BC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B0C12D4"/>
    <w:multiLevelType w:val="hybridMultilevel"/>
    <w:tmpl w:val="E29064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B7C00D9"/>
    <w:multiLevelType w:val="hybridMultilevel"/>
    <w:tmpl w:val="D7ECF984"/>
    <w:lvl w:ilvl="0" w:tplc="C1DCB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BCD0AE1"/>
    <w:multiLevelType w:val="hybridMultilevel"/>
    <w:tmpl w:val="0974F1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30310D"/>
    <w:multiLevelType w:val="hybridMultilevel"/>
    <w:tmpl w:val="058C20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FEA4E5F"/>
    <w:multiLevelType w:val="hybridMultilevel"/>
    <w:tmpl w:val="929843A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09A3AF2"/>
    <w:multiLevelType w:val="hybridMultilevel"/>
    <w:tmpl w:val="25D0224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1153684"/>
    <w:multiLevelType w:val="hybridMultilevel"/>
    <w:tmpl w:val="25908E5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1F42627"/>
    <w:multiLevelType w:val="hybridMultilevel"/>
    <w:tmpl w:val="AD4CB30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28D09AA"/>
    <w:multiLevelType w:val="hybridMultilevel"/>
    <w:tmpl w:val="CF44E0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2D67718"/>
    <w:multiLevelType w:val="hybridMultilevel"/>
    <w:tmpl w:val="4FF6F50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3C704DD"/>
    <w:multiLevelType w:val="hybridMultilevel"/>
    <w:tmpl w:val="7D7EB42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623632"/>
    <w:multiLevelType w:val="hybridMultilevel"/>
    <w:tmpl w:val="ACBE9BD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604672D"/>
    <w:multiLevelType w:val="hybridMultilevel"/>
    <w:tmpl w:val="0338DEB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6673A0E"/>
    <w:multiLevelType w:val="hybridMultilevel"/>
    <w:tmpl w:val="F8BA9C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A80261"/>
    <w:multiLevelType w:val="hybridMultilevel"/>
    <w:tmpl w:val="CCDEE9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709028B"/>
    <w:multiLevelType w:val="hybridMultilevel"/>
    <w:tmpl w:val="63BCA16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745176F"/>
    <w:multiLevelType w:val="hybridMultilevel"/>
    <w:tmpl w:val="0CC0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62599D"/>
    <w:multiLevelType w:val="hybridMultilevel"/>
    <w:tmpl w:val="4088373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77706F4"/>
    <w:multiLevelType w:val="hybridMultilevel"/>
    <w:tmpl w:val="C6368D2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D03014"/>
    <w:multiLevelType w:val="hybridMultilevel"/>
    <w:tmpl w:val="3D766B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93A23EC"/>
    <w:multiLevelType w:val="hybridMultilevel"/>
    <w:tmpl w:val="BC72FD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2E18C4"/>
    <w:multiLevelType w:val="hybridMultilevel"/>
    <w:tmpl w:val="78165CB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B351773"/>
    <w:multiLevelType w:val="hybridMultilevel"/>
    <w:tmpl w:val="A09AA50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7D5BBA"/>
    <w:multiLevelType w:val="hybridMultilevel"/>
    <w:tmpl w:val="800E0DB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113F5A"/>
    <w:multiLevelType w:val="hybridMultilevel"/>
    <w:tmpl w:val="247856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6FF0081E"/>
    <w:multiLevelType w:val="hybridMultilevel"/>
    <w:tmpl w:val="452E5A6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0A77C70"/>
    <w:multiLevelType w:val="hybridMultilevel"/>
    <w:tmpl w:val="4010253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20D3139"/>
    <w:multiLevelType w:val="hybridMultilevel"/>
    <w:tmpl w:val="26A4EC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31B18D6"/>
    <w:multiLevelType w:val="singleLevel"/>
    <w:tmpl w:val="1B4C7B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>
    <w:nsid w:val="74DE3CDD"/>
    <w:multiLevelType w:val="hybridMultilevel"/>
    <w:tmpl w:val="4462E4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579041F"/>
    <w:multiLevelType w:val="hybridMultilevel"/>
    <w:tmpl w:val="8EBA014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5A74AE3"/>
    <w:multiLevelType w:val="hybridMultilevel"/>
    <w:tmpl w:val="687263D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5FE6A65"/>
    <w:multiLevelType w:val="hybridMultilevel"/>
    <w:tmpl w:val="CF56A2B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850745E"/>
    <w:multiLevelType w:val="hybridMultilevel"/>
    <w:tmpl w:val="FA6C8D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885505D"/>
    <w:multiLevelType w:val="hybridMultilevel"/>
    <w:tmpl w:val="560C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8D14B94"/>
    <w:multiLevelType w:val="hybridMultilevel"/>
    <w:tmpl w:val="426CB24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8E10F33"/>
    <w:multiLevelType w:val="hybridMultilevel"/>
    <w:tmpl w:val="A9FA50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9493A27"/>
    <w:multiLevelType w:val="hybridMultilevel"/>
    <w:tmpl w:val="5C44F9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9CE1589"/>
    <w:multiLevelType w:val="hybridMultilevel"/>
    <w:tmpl w:val="560C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9DB189E"/>
    <w:multiLevelType w:val="hybridMultilevel"/>
    <w:tmpl w:val="30ACA21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9EF116F"/>
    <w:multiLevelType w:val="hybridMultilevel"/>
    <w:tmpl w:val="EED4DEB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B025A03"/>
    <w:multiLevelType w:val="hybridMultilevel"/>
    <w:tmpl w:val="F3A4958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B540722"/>
    <w:multiLevelType w:val="singleLevel"/>
    <w:tmpl w:val="CD7817B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4">
    <w:nsid w:val="7BAC41D4"/>
    <w:multiLevelType w:val="singleLevel"/>
    <w:tmpl w:val="1B4C7B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5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CFD51F9"/>
    <w:multiLevelType w:val="hybridMultilevel"/>
    <w:tmpl w:val="049AC71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D6D131C"/>
    <w:multiLevelType w:val="hybridMultilevel"/>
    <w:tmpl w:val="B25AD4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ED74600"/>
    <w:multiLevelType w:val="hybridMultilevel"/>
    <w:tmpl w:val="53BA998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7ED76574"/>
    <w:multiLevelType w:val="hybridMultilevel"/>
    <w:tmpl w:val="A8960F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FBA5037"/>
    <w:multiLevelType w:val="hybridMultilevel"/>
    <w:tmpl w:val="A078B644"/>
    <w:lvl w:ilvl="0" w:tplc="F63C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FBB7B09"/>
    <w:multiLevelType w:val="hybridMultilevel"/>
    <w:tmpl w:val="B03436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9"/>
  </w:num>
  <w:num w:numId="2">
    <w:abstractNumId w:val="100"/>
  </w:num>
  <w:num w:numId="3">
    <w:abstractNumId w:val="46"/>
  </w:num>
  <w:num w:numId="4">
    <w:abstractNumId w:val="79"/>
  </w:num>
  <w:num w:numId="5">
    <w:abstractNumId w:val="70"/>
  </w:num>
  <w:num w:numId="6">
    <w:abstractNumId w:val="7"/>
  </w:num>
  <w:num w:numId="7">
    <w:abstractNumId w:val="202"/>
  </w:num>
  <w:num w:numId="8">
    <w:abstractNumId w:val="176"/>
  </w:num>
  <w:num w:numId="9">
    <w:abstractNumId w:val="61"/>
  </w:num>
  <w:num w:numId="10">
    <w:abstractNumId w:val="163"/>
  </w:num>
  <w:num w:numId="11">
    <w:abstractNumId w:val="103"/>
  </w:num>
  <w:num w:numId="12">
    <w:abstractNumId w:val="78"/>
  </w:num>
  <w:num w:numId="13">
    <w:abstractNumId w:val="77"/>
  </w:num>
  <w:num w:numId="14">
    <w:abstractNumId w:val="186"/>
  </w:num>
  <w:num w:numId="15">
    <w:abstractNumId w:val="73"/>
  </w:num>
  <w:num w:numId="16">
    <w:abstractNumId w:val="166"/>
  </w:num>
  <w:num w:numId="17">
    <w:abstractNumId w:val="40"/>
  </w:num>
  <w:num w:numId="18">
    <w:abstractNumId w:val="72"/>
  </w:num>
  <w:num w:numId="19">
    <w:abstractNumId w:val="59"/>
  </w:num>
  <w:num w:numId="20">
    <w:abstractNumId w:val="196"/>
  </w:num>
  <w:num w:numId="21">
    <w:abstractNumId w:val="15"/>
  </w:num>
  <w:num w:numId="22">
    <w:abstractNumId w:val="54"/>
  </w:num>
  <w:num w:numId="23">
    <w:abstractNumId w:val="57"/>
  </w:num>
  <w:num w:numId="24">
    <w:abstractNumId w:val="44"/>
  </w:num>
  <w:num w:numId="25">
    <w:abstractNumId w:val="10"/>
  </w:num>
  <w:num w:numId="26">
    <w:abstractNumId w:val="230"/>
  </w:num>
  <w:num w:numId="27">
    <w:abstractNumId w:val="111"/>
  </w:num>
  <w:num w:numId="28">
    <w:abstractNumId w:val="195"/>
  </w:num>
  <w:num w:numId="29">
    <w:abstractNumId w:val="4"/>
  </w:num>
  <w:num w:numId="30">
    <w:abstractNumId w:val="91"/>
  </w:num>
  <w:num w:numId="31">
    <w:abstractNumId w:val="65"/>
  </w:num>
  <w:num w:numId="32">
    <w:abstractNumId w:val="204"/>
  </w:num>
  <w:num w:numId="33">
    <w:abstractNumId w:val="99"/>
  </w:num>
  <w:num w:numId="34">
    <w:abstractNumId w:val="162"/>
  </w:num>
  <w:num w:numId="35">
    <w:abstractNumId w:val="185"/>
  </w:num>
  <w:num w:numId="36">
    <w:abstractNumId w:val="225"/>
  </w:num>
  <w:num w:numId="37">
    <w:abstractNumId w:val="49"/>
  </w:num>
  <w:num w:numId="38">
    <w:abstractNumId w:val="203"/>
  </w:num>
  <w:num w:numId="39">
    <w:abstractNumId w:val="74"/>
  </w:num>
  <w:num w:numId="40">
    <w:abstractNumId w:val="217"/>
  </w:num>
  <w:num w:numId="41">
    <w:abstractNumId w:val="201"/>
  </w:num>
  <w:num w:numId="42">
    <w:abstractNumId w:val="31"/>
  </w:num>
  <w:num w:numId="43">
    <w:abstractNumId w:val="109"/>
  </w:num>
  <w:num w:numId="44">
    <w:abstractNumId w:val="129"/>
  </w:num>
  <w:num w:numId="45">
    <w:abstractNumId w:val="6"/>
  </w:num>
  <w:num w:numId="46">
    <w:abstractNumId w:val="107"/>
  </w:num>
  <w:num w:numId="47">
    <w:abstractNumId w:val="123"/>
  </w:num>
  <w:num w:numId="48">
    <w:abstractNumId w:val="18"/>
  </w:num>
  <w:num w:numId="49">
    <w:abstractNumId w:val="152"/>
  </w:num>
  <w:num w:numId="50">
    <w:abstractNumId w:val="25"/>
  </w:num>
  <w:num w:numId="51">
    <w:abstractNumId w:val="28"/>
  </w:num>
  <w:num w:numId="52">
    <w:abstractNumId w:val="220"/>
  </w:num>
  <w:num w:numId="53">
    <w:abstractNumId w:val="92"/>
  </w:num>
  <w:num w:numId="54">
    <w:abstractNumId w:val="218"/>
  </w:num>
  <w:num w:numId="55">
    <w:abstractNumId w:val="30"/>
  </w:num>
  <w:num w:numId="56">
    <w:abstractNumId w:val="69"/>
  </w:num>
  <w:num w:numId="57">
    <w:abstractNumId w:val="157"/>
  </w:num>
  <w:num w:numId="58">
    <w:abstractNumId w:val="43"/>
  </w:num>
  <w:num w:numId="59">
    <w:abstractNumId w:val="183"/>
  </w:num>
  <w:num w:numId="60">
    <w:abstractNumId w:val="229"/>
  </w:num>
  <w:num w:numId="61">
    <w:abstractNumId w:val="165"/>
  </w:num>
  <w:num w:numId="62">
    <w:abstractNumId w:val="21"/>
  </w:num>
  <w:num w:numId="63">
    <w:abstractNumId w:val="5"/>
  </w:num>
  <w:num w:numId="64">
    <w:abstractNumId w:val="0"/>
  </w:num>
  <w:num w:numId="65">
    <w:abstractNumId w:val="117"/>
  </w:num>
  <w:num w:numId="66">
    <w:abstractNumId w:val="56"/>
  </w:num>
  <w:num w:numId="67">
    <w:abstractNumId w:val="97"/>
  </w:num>
  <w:num w:numId="68">
    <w:abstractNumId w:val="138"/>
  </w:num>
  <w:num w:numId="69">
    <w:abstractNumId w:val="98"/>
  </w:num>
  <w:num w:numId="70">
    <w:abstractNumId w:val="194"/>
  </w:num>
  <w:num w:numId="71">
    <w:abstractNumId w:val="191"/>
  </w:num>
  <w:num w:numId="72">
    <w:abstractNumId w:val="160"/>
  </w:num>
  <w:num w:numId="73">
    <w:abstractNumId w:val="105"/>
  </w:num>
  <w:num w:numId="74">
    <w:abstractNumId w:val="62"/>
  </w:num>
  <w:num w:numId="75">
    <w:abstractNumId w:val="171"/>
  </w:num>
  <w:num w:numId="76">
    <w:abstractNumId w:val="104"/>
  </w:num>
  <w:num w:numId="77">
    <w:abstractNumId w:val="63"/>
  </w:num>
  <w:num w:numId="78">
    <w:abstractNumId w:val="189"/>
  </w:num>
  <w:num w:numId="79">
    <w:abstractNumId w:val="143"/>
  </w:num>
  <w:num w:numId="80">
    <w:abstractNumId w:val="41"/>
  </w:num>
  <w:num w:numId="81">
    <w:abstractNumId w:val="48"/>
  </w:num>
  <w:num w:numId="82">
    <w:abstractNumId w:val="213"/>
  </w:num>
  <w:num w:numId="83">
    <w:abstractNumId w:val="205"/>
  </w:num>
  <w:num w:numId="84">
    <w:abstractNumId w:val="144"/>
  </w:num>
  <w:num w:numId="85">
    <w:abstractNumId w:val="216"/>
  </w:num>
  <w:num w:numId="86">
    <w:abstractNumId w:val="228"/>
  </w:num>
  <w:num w:numId="87">
    <w:abstractNumId w:val="221"/>
  </w:num>
  <w:num w:numId="88">
    <w:abstractNumId w:val="42"/>
  </w:num>
  <w:num w:numId="89">
    <w:abstractNumId w:val="45"/>
  </w:num>
  <w:num w:numId="90">
    <w:abstractNumId w:val="151"/>
  </w:num>
  <w:num w:numId="91">
    <w:abstractNumId w:val="64"/>
  </w:num>
  <w:num w:numId="92">
    <w:abstractNumId w:val="112"/>
  </w:num>
  <w:num w:numId="93">
    <w:abstractNumId w:val="130"/>
  </w:num>
  <w:num w:numId="94">
    <w:abstractNumId w:val="118"/>
  </w:num>
  <w:num w:numId="95">
    <w:abstractNumId w:val="179"/>
  </w:num>
  <w:num w:numId="96">
    <w:abstractNumId w:val="108"/>
  </w:num>
  <w:num w:numId="97">
    <w:abstractNumId w:val="81"/>
  </w:num>
  <w:num w:numId="98">
    <w:abstractNumId w:val="14"/>
  </w:num>
  <w:num w:numId="99">
    <w:abstractNumId w:val="58"/>
  </w:num>
  <w:num w:numId="100">
    <w:abstractNumId w:val="199"/>
  </w:num>
  <w:num w:numId="101">
    <w:abstractNumId w:val="180"/>
  </w:num>
  <w:num w:numId="102">
    <w:abstractNumId w:val="3"/>
  </w:num>
  <w:num w:numId="103">
    <w:abstractNumId w:val="27"/>
  </w:num>
  <w:num w:numId="104">
    <w:abstractNumId w:val="33"/>
  </w:num>
  <w:num w:numId="105">
    <w:abstractNumId w:val="156"/>
  </w:num>
  <w:num w:numId="106">
    <w:abstractNumId w:val="175"/>
  </w:num>
  <w:num w:numId="107">
    <w:abstractNumId w:val="227"/>
  </w:num>
  <w:num w:numId="108">
    <w:abstractNumId w:val="212"/>
  </w:num>
  <w:num w:numId="109">
    <w:abstractNumId w:val="13"/>
  </w:num>
  <w:num w:numId="110">
    <w:abstractNumId w:val="71"/>
  </w:num>
  <w:num w:numId="111">
    <w:abstractNumId w:val="132"/>
  </w:num>
  <w:num w:numId="112">
    <w:abstractNumId w:val="159"/>
  </w:num>
  <w:num w:numId="113">
    <w:abstractNumId w:val="135"/>
  </w:num>
  <w:num w:numId="114">
    <w:abstractNumId w:val="17"/>
  </w:num>
  <w:num w:numId="115">
    <w:abstractNumId w:val="85"/>
  </w:num>
  <w:num w:numId="116">
    <w:abstractNumId w:val="116"/>
  </w:num>
  <w:num w:numId="117">
    <w:abstractNumId w:val="115"/>
  </w:num>
  <w:num w:numId="118">
    <w:abstractNumId w:val="134"/>
  </w:num>
  <w:num w:numId="119">
    <w:abstractNumId w:val="53"/>
  </w:num>
  <w:num w:numId="120">
    <w:abstractNumId w:val="155"/>
  </w:num>
  <w:num w:numId="121">
    <w:abstractNumId w:val="26"/>
  </w:num>
  <w:num w:numId="122">
    <w:abstractNumId w:val="182"/>
  </w:num>
  <w:num w:numId="123">
    <w:abstractNumId w:val="141"/>
  </w:num>
  <w:num w:numId="124">
    <w:abstractNumId w:val="124"/>
  </w:num>
  <w:num w:numId="125">
    <w:abstractNumId w:val="93"/>
  </w:num>
  <w:num w:numId="126">
    <w:abstractNumId w:val="198"/>
  </w:num>
  <w:num w:numId="127">
    <w:abstractNumId w:val="146"/>
  </w:num>
  <w:num w:numId="128">
    <w:abstractNumId w:val="50"/>
  </w:num>
  <w:num w:numId="129">
    <w:abstractNumId w:val="38"/>
  </w:num>
  <w:num w:numId="130">
    <w:abstractNumId w:val="24"/>
  </w:num>
  <w:num w:numId="131">
    <w:abstractNumId w:val="23"/>
  </w:num>
  <w:num w:numId="132">
    <w:abstractNumId w:val="173"/>
  </w:num>
  <w:num w:numId="133">
    <w:abstractNumId w:val="158"/>
  </w:num>
  <w:num w:numId="134">
    <w:abstractNumId w:val="37"/>
  </w:num>
  <w:num w:numId="135">
    <w:abstractNumId w:val="121"/>
  </w:num>
  <w:num w:numId="136">
    <w:abstractNumId w:val="87"/>
  </w:num>
  <w:num w:numId="137">
    <w:abstractNumId w:val="177"/>
  </w:num>
  <w:num w:numId="138">
    <w:abstractNumId w:val="150"/>
  </w:num>
  <w:num w:numId="139">
    <w:abstractNumId w:val="187"/>
  </w:num>
  <w:num w:numId="140">
    <w:abstractNumId w:val="102"/>
  </w:num>
  <w:num w:numId="141">
    <w:abstractNumId w:val="232"/>
  </w:num>
  <w:num w:numId="142">
    <w:abstractNumId w:val="120"/>
  </w:num>
  <w:num w:numId="143">
    <w:abstractNumId w:val="168"/>
  </w:num>
  <w:num w:numId="144">
    <w:abstractNumId w:val="188"/>
  </w:num>
  <w:num w:numId="145">
    <w:abstractNumId w:val="131"/>
  </w:num>
  <w:num w:numId="146">
    <w:abstractNumId w:val="35"/>
  </w:num>
  <w:num w:numId="147">
    <w:abstractNumId w:val="36"/>
  </w:num>
  <w:num w:numId="148">
    <w:abstractNumId w:val="226"/>
  </w:num>
  <w:num w:numId="149">
    <w:abstractNumId w:val="170"/>
  </w:num>
  <w:num w:numId="150">
    <w:abstractNumId w:val="39"/>
  </w:num>
  <w:num w:numId="151">
    <w:abstractNumId w:val="137"/>
  </w:num>
  <w:num w:numId="152">
    <w:abstractNumId w:val="119"/>
  </w:num>
  <w:num w:numId="153">
    <w:abstractNumId w:val="178"/>
  </w:num>
  <w:num w:numId="154">
    <w:abstractNumId w:val="32"/>
  </w:num>
  <w:num w:numId="155">
    <w:abstractNumId w:val="184"/>
  </w:num>
  <w:num w:numId="156">
    <w:abstractNumId w:val="211"/>
  </w:num>
  <w:num w:numId="157">
    <w:abstractNumId w:val="208"/>
  </w:num>
  <w:num w:numId="158">
    <w:abstractNumId w:val="164"/>
  </w:num>
  <w:num w:numId="159">
    <w:abstractNumId w:val="89"/>
  </w:num>
  <w:num w:numId="160">
    <w:abstractNumId w:val="193"/>
  </w:num>
  <w:num w:numId="161">
    <w:abstractNumId w:val="140"/>
  </w:num>
  <w:num w:numId="162">
    <w:abstractNumId w:val="9"/>
  </w:num>
  <w:num w:numId="163">
    <w:abstractNumId w:val="172"/>
  </w:num>
  <w:num w:numId="164">
    <w:abstractNumId w:val="96"/>
  </w:num>
  <w:num w:numId="165">
    <w:abstractNumId w:val="122"/>
  </w:num>
  <w:num w:numId="166">
    <w:abstractNumId w:val="110"/>
  </w:num>
  <w:num w:numId="167">
    <w:abstractNumId w:val="214"/>
  </w:num>
  <w:num w:numId="168">
    <w:abstractNumId w:val="136"/>
  </w:num>
  <w:num w:numId="169">
    <w:abstractNumId w:val="113"/>
  </w:num>
  <w:num w:numId="170">
    <w:abstractNumId w:val="16"/>
  </w:num>
  <w:num w:numId="171">
    <w:abstractNumId w:val="51"/>
  </w:num>
  <w:num w:numId="172">
    <w:abstractNumId w:val="139"/>
  </w:num>
  <w:num w:numId="173">
    <w:abstractNumId w:val="82"/>
  </w:num>
  <w:num w:numId="174">
    <w:abstractNumId w:val="181"/>
  </w:num>
  <w:num w:numId="175">
    <w:abstractNumId w:val="106"/>
  </w:num>
  <w:num w:numId="176">
    <w:abstractNumId w:val="207"/>
  </w:num>
  <w:num w:numId="177">
    <w:abstractNumId w:val="83"/>
  </w:num>
  <w:num w:numId="178">
    <w:abstractNumId w:val="76"/>
  </w:num>
  <w:num w:numId="179">
    <w:abstractNumId w:val="210"/>
  </w:num>
  <w:num w:numId="180">
    <w:abstractNumId w:val="127"/>
  </w:num>
  <w:num w:numId="181">
    <w:abstractNumId w:val="47"/>
  </w:num>
  <w:num w:numId="182">
    <w:abstractNumId w:val="114"/>
  </w:num>
  <w:num w:numId="183">
    <w:abstractNumId w:val="29"/>
  </w:num>
  <w:num w:numId="184">
    <w:abstractNumId w:val="52"/>
  </w:num>
  <w:num w:numId="185">
    <w:abstractNumId w:val="154"/>
  </w:num>
  <w:num w:numId="186">
    <w:abstractNumId w:val="206"/>
  </w:num>
  <w:num w:numId="187">
    <w:abstractNumId w:val="80"/>
  </w:num>
  <w:num w:numId="188">
    <w:abstractNumId w:val="2"/>
  </w:num>
  <w:num w:numId="189">
    <w:abstractNumId w:val="94"/>
  </w:num>
  <w:num w:numId="190">
    <w:abstractNumId w:val="222"/>
  </w:num>
  <w:num w:numId="191">
    <w:abstractNumId w:val="197"/>
  </w:num>
  <w:num w:numId="192">
    <w:abstractNumId w:val="90"/>
  </w:num>
  <w:num w:numId="193">
    <w:abstractNumId w:val="145"/>
  </w:num>
  <w:num w:numId="194">
    <w:abstractNumId w:val="153"/>
  </w:num>
  <w:num w:numId="195">
    <w:abstractNumId w:val="67"/>
  </w:num>
  <w:num w:numId="196">
    <w:abstractNumId w:val="75"/>
  </w:num>
  <w:num w:numId="197">
    <w:abstractNumId w:val="147"/>
  </w:num>
  <w:num w:numId="198">
    <w:abstractNumId w:val="19"/>
  </w:num>
  <w:num w:numId="199">
    <w:abstractNumId w:val="55"/>
  </w:num>
  <w:num w:numId="200">
    <w:abstractNumId w:val="200"/>
  </w:num>
  <w:num w:numId="201">
    <w:abstractNumId w:val="190"/>
  </w:num>
  <w:num w:numId="202">
    <w:abstractNumId w:val="20"/>
  </w:num>
  <w:num w:numId="203">
    <w:abstractNumId w:val="86"/>
  </w:num>
  <w:num w:numId="204">
    <w:abstractNumId w:val="231"/>
  </w:num>
  <w:num w:numId="205">
    <w:abstractNumId w:val="88"/>
  </w:num>
  <w:num w:numId="206">
    <w:abstractNumId w:val="192"/>
  </w:num>
  <w:num w:numId="207">
    <w:abstractNumId w:val="148"/>
    <w:lvlOverride w:ilvl="0">
      <w:startOverride w:val="1"/>
    </w:lvlOverride>
  </w:num>
  <w:num w:numId="208">
    <w:abstractNumId w:val="209"/>
    <w:lvlOverride w:ilvl="0">
      <w:startOverride w:val="1"/>
    </w:lvlOverride>
  </w:num>
  <w:num w:numId="209">
    <w:abstractNumId w:val="223"/>
    <w:lvlOverride w:ilvl="0">
      <w:startOverride w:val="1"/>
    </w:lvlOverride>
  </w:num>
  <w:num w:numId="210">
    <w:abstractNumId w:val="66"/>
    <w:lvlOverride w:ilvl="0">
      <w:startOverride w:val="1"/>
    </w:lvlOverride>
  </w:num>
  <w:num w:numId="211">
    <w:abstractNumId w:val="12"/>
    <w:lvlOverride w:ilvl="0">
      <w:startOverride w:val="1"/>
    </w:lvlOverride>
  </w:num>
  <w:num w:numId="212">
    <w:abstractNumId w:val="8"/>
  </w:num>
  <w:num w:numId="213">
    <w:abstractNumId w:val="101"/>
    <w:lvlOverride w:ilvl="0">
      <w:startOverride w:val="1"/>
    </w:lvlOverride>
  </w:num>
  <w:num w:numId="214">
    <w:abstractNumId w:val="60"/>
    <w:lvlOverride w:ilvl="0">
      <w:startOverride w:val="1"/>
    </w:lvlOverride>
  </w:num>
  <w:num w:numId="215">
    <w:abstractNumId w:val="125"/>
    <w:lvlOverride w:ilvl="0">
      <w:startOverride w:val="1"/>
    </w:lvlOverride>
  </w:num>
  <w:num w:numId="216">
    <w:abstractNumId w:val="161"/>
  </w:num>
  <w:num w:numId="217">
    <w:abstractNumId w:val="68"/>
    <w:lvlOverride w:ilvl="0">
      <w:startOverride w:val="1"/>
    </w:lvlOverride>
  </w:num>
  <w:num w:numId="218">
    <w:abstractNumId w:val="126"/>
    <w:lvlOverride w:ilvl="0">
      <w:startOverride w:val="1"/>
    </w:lvlOverride>
  </w:num>
  <w:num w:numId="219">
    <w:abstractNumId w:val="224"/>
    <w:lvlOverride w:ilvl="0">
      <w:startOverride w:val="1"/>
    </w:lvlOverride>
  </w:num>
  <w:num w:numId="220">
    <w:abstractNumId w:val="84"/>
    <w:lvlOverride w:ilvl="0">
      <w:startOverride w:val="1"/>
    </w:lvlOverride>
  </w:num>
  <w:num w:numId="221">
    <w:abstractNumId w:val="142"/>
    <w:lvlOverride w:ilvl="0">
      <w:startOverride w:val="1"/>
    </w:lvlOverride>
  </w:num>
  <w:num w:numId="222">
    <w:abstractNumId w:val="22"/>
  </w:num>
  <w:num w:numId="223">
    <w:abstractNumId w:val="95"/>
    <w:lvlOverride w:ilvl="0">
      <w:startOverride w:val="1"/>
    </w:lvlOverride>
  </w:num>
  <w:num w:numId="224">
    <w:abstractNumId w:val="215"/>
  </w:num>
  <w:num w:numId="225">
    <w:abstractNumId w:val="169"/>
    <w:lvlOverride w:ilvl="0">
      <w:startOverride w:val="1"/>
    </w:lvlOverride>
  </w:num>
  <w:num w:numId="226">
    <w:abstractNumId w:val="128"/>
    <w:lvlOverride w:ilvl="0">
      <w:startOverride w:val="1"/>
    </w:lvlOverride>
  </w:num>
  <w:num w:numId="227">
    <w:abstractNumId w:val="133"/>
  </w:num>
  <w:num w:numId="228">
    <w:abstractNumId w:val="174"/>
  </w:num>
  <w:num w:numId="229">
    <w:abstractNumId w:val="11"/>
  </w:num>
  <w:num w:numId="230">
    <w:abstractNumId w:val="167"/>
  </w:num>
  <w:num w:numId="231">
    <w:abstractNumId w:val="219"/>
  </w:num>
  <w:num w:numId="232">
    <w:abstractNumId w:val="1"/>
  </w:num>
  <w:num w:numId="233">
    <w:abstractNumId w:val="34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4"/>
    <w:rsid w:val="0001200A"/>
    <w:rsid w:val="0002640D"/>
    <w:rsid w:val="00032F3A"/>
    <w:rsid w:val="00132FA9"/>
    <w:rsid w:val="002564BC"/>
    <w:rsid w:val="00353F54"/>
    <w:rsid w:val="003A438F"/>
    <w:rsid w:val="003C6583"/>
    <w:rsid w:val="003F0ED2"/>
    <w:rsid w:val="005175DE"/>
    <w:rsid w:val="005A0C54"/>
    <w:rsid w:val="006031D8"/>
    <w:rsid w:val="00606854"/>
    <w:rsid w:val="0075357A"/>
    <w:rsid w:val="009969DF"/>
    <w:rsid w:val="00A5050C"/>
    <w:rsid w:val="00A54E1B"/>
    <w:rsid w:val="00B21814"/>
    <w:rsid w:val="00B5558C"/>
    <w:rsid w:val="00C25815"/>
    <w:rsid w:val="00C73076"/>
    <w:rsid w:val="00D319A6"/>
    <w:rsid w:val="00EF126B"/>
    <w:rsid w:val="00F5588B"/>
    <w:rsid w:val="00F60D04"/>
    <w:rsid w:val="00FA0EA8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0440-A878-47D8-8144-B2046C6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D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6583"/>
  </w:style>
  <w:style w:type="paragraph" w:customStyle="1" w:styleId="10">
    <w:name w:val="Абзац списка1"/>
    <w:basedOn w:val="a"/>
    <w:rsid w:val="00032F3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6">
    <w:name w:val="Font Style26"/>
    <w:rsid w:val="00032F3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032F3A"/>
    <w:pPr>
      <w:widowControl w:val="0"/>
      <w:autoSpaceDE w:val="0"/>
      <w:autoSpaceDN w:val="0"/>
      <w:adjustRightInd w:val="0"/>
      <w:spacing w:after="0" w:line="27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32F3A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076"/>
  </w:style>
  <w:style w:type="paragraph" w:styleId="a7">
    <w:name w:val="footer"/>
    <w:basedOn w:val="a"/>
    <w:link w:val="a8"/>
    <w:uiPriority w:val="99"/>
    <w:unhideWhenUsed/>
    <w:rsid w:val="00C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076"/>
  </w:style>
  <w:style w:type="paragraph" w:styleId="a9">
    <w:name w:val="Balloon Text"/>
    <w:basedOn w:val="a"/>
    <w:link w:val="aa"/>
    <w:uiPriority w:val="99"/>
    <w:semiHidden/>
    <w:unhideWhenUsed/>
    <w:rsid w:val="00C7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2D0A-ABA7-49FC-BB5A-A169717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9591</Words>
  <Characters>54674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2017-11-22T15:03:00Z</cp:lastPrinted>
  <dcterms:created xsi:type="dcterms:W3CDTF">2017-09-07T09:57:00Z</dcterms:created>
  <dcterms:modified xsi:type="dcterms:W3CDTF">2018-10-20T11:39:00Z</dcterms:modified>
</cp:coreProperties>
</file>