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C6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26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Медико-генетическое консультирование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Медико-генетическое консультирование вид медицинской помощи населению, направленной на профилактику наследственных болезней.</w:t>
      </w:r>
    </w:p>
    <w:p w:rsidR="00D079C6" w:rsidRPr="00BF6730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Консультирование по поводу прогноза, можно разделить на 2 группы</w:t>
      </w:r>
      <w:r w:rsidRPr="00BF6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</w:t>
      </w:r>
      <w:proofErr w:type="spellStart"/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проспективное</w:t>
      </w:r>
      <w:proofErr w:type="spellEnd"/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наиболее эффективный вид профилактики наследственных болезней, когда риск рождения больного ребенка, определяется еще до наступления беременности или на ранних ее этапах. 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ретроспективное - консультирование относительно здоровья будущих детей после рождения в семье больного ребенка</w:t>
      </w:r>
    </w:p>
    <w:p w:rsidR="00D079C6" w:rsidRPr="00BF6730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 медико-генетического консультирования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1.У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ановление точного диагноза врожденного или наследственного заболевания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Определение типа наследования заболевания в данной семье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 Р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асчет величины риска повторения заболевания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Диспансерное наблюдение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Пропаганда медико-генетических знаний</w:t>
      </w:r>
    </w:p>
    <w:p w:rsidR="00D079C6" w:rsidRPr="00BF6730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Показания для медико-генетических консультаций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рождение ребенка с врожденными пороками развития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2установленная или подозреваемая болезнь в семье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 задержка физического развития или умственная отсталость у ребенка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повторные спонтанные аборты, выкидыши, мертворождение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 близкородственные браки. Возраст матери старше 35лет, неблагоприятные воздействия внешних факторов 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 неблагоприятный ход беременностей</w:t>
      </w:r>
    </w:p>
    <w:p w:rsidR="00D079C6" w:rsidRPr="00BF6730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Этапы медико-генетических консультаций состоит из 4х этапов: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иагноз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рогноз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ывод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.С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овет</w:t>
      </w:r>
    </w:p>
    <w:p w:rsidR="00D079C6" w:rsidRPr="005E2693" w:rsidRDefault="00D079C6" w:rsidP="00D079C6">
      <w:pPr>
        <w:spacing w:after="0" w:line="240" w:lineRule="auto"/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  <w:r w:rsidRPr="00BF673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1 этап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начинается с консультирования и уточнения диагноза заболевания( с помощью генетического анализа)</w:t>
      </w:r>
      <w:r w:rsidRPr="003911D0">
        <w:rPr>
          <w:rFonts w:ascii="Roboto-Regular" w:hAnsi="Roboto-Regular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>При этом во всех без исключения случаях применяется генеалогический метод исследования. При условии тщательного составления родословной, он дает ценную информацию для постановки диагноза наследственной болезни.</w:t>
      </w:r>
    </w:p>
    <w:p w:rsidR="00D079C6" w:rsidRPr="003911D0" w:rsidRDefault="00D079C6" w:rsidP="00D079C6">
      <w:pPr>
        <w:pStyle w:val="a3"/>
        <w:spacing w:before="0" w:beforeAutospacing="0" w:after="0" w:afterAutospacing="0" w:line="288" w:lineRule="atLeast"/>
        <w:ind w:right="414"/>
        <w:rPr>
          <w:rFonts w:ascii="Verdana" w:hAnsi="Verdana"/>
          <w:color w:val="000000"/>
          <w:sz w:val="23"/>
          <w:szCs w:val="23"/>
        </w:rPr>
      </w:pPr>
      <w:r w:rsidRPr="00BF6730">
        <w:rPr>
          <w:i/>
          <w:color w:val="000000" w:themeColor="text1"/>
          <w:u w:val="single"/>
          <w:shd w:val="clear" w:color="auto" w:fill="FFFFFF"/>
        </w:rPr>
        <w:t>2 этап</w:t>
      </w:r>
      <w:r>
        <w:rPr>
          <w:color w:val="000000" w:themeColor="text1"/>
          <w:shd w:val="clear" w:color="auto" w:fill="FFFFFF"/>
        </w:rPr>
        <w:t xml:space="preserve"> </w:t>
      </w:r>
      <w:r w:rsidRPr="00BF6730">
        <w:rPr>
          <w:color w:val="000000" w:themeColor="text1"/>
          <w:shd w:val="clear" w:color="auto" w:fill="FFFFFF"/>
        </w:rPr>
        <w:t xml:space="preserve">заключаются в определении риска рождения больного ребенка Генетический риск выражается вероятностью появления  обследуемой аномалии у </w:t>
      </w:r>
      <w:r w:rsidRPr="003911D0">
        <w:rPr>
          <w:color w:val="000000" w:themeColor="text1"/>
          <w:shd w:val="clear" w:color="auto" w:fill="FFFFFF"/>
        </w:rPr>
        <w:t>обследуемого или его потомков.</w:t>
      </w:r>
      <w:r w:rsidRPr="003911D0">
        <w:rPr>
          <w:color w:val="000000"/>
        </w:rPr>
        <w:t xml:space="preserve"> Риск определяется путем расчетов, основанных на генетических закономерностях, или с помощью эмпирических данных. Возможность рассчитать генетический риск зависит в основном от точности диагноза и полноты генеалогических данных.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3 этап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3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 этап врач генетик должен сделать вывод о риске возникновения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заболеваний у обследуемых детей</w:t>
      </w:r>
    </w:p>
    <w:p w:rsidR="00D079C6" w:rsidRPr="00924252" w:rsidRDefault="00D079C6" w:rsidP="00D079C6">
      <w:pPr>
        <w:pStyle w:val="a3"/>
        <w:spacing w:before="0" w:beforeAutospacing="0" w:after="0" w:afterAutospacing="0"/>
        <w:ind w:right="414"/>
        <w:rPr>
          <w:color w:val="000000"/>
        </w:rPr>
      </w:pPr>
      <w:r w:rsidRPr="00BF6730">
        <w:rPr>
          <w:i/>
          <w:color w:val="000000" w:themeColor="text1"/>
          <w:u w:val="single"/>
          <w:shd w:val="clear" w:color="auto" w:fill="FFFFFF"/>
        </w:rPr>
        <w:t>4этап</w:t>
      </w:r>
      <w:r w:rsidRPr="00BF6730">
        <w:rPr>
          <w:color w:val="000000" w:themeColor="text1"/>
          <w:shd w:val="clear" w:color="auto" w:fill="FFFFFF"/>
        </w:rPr>
        <w:t>-</w:t>
      </w:r>
      <w:r w:rsidRPr="00924252">
        <w:rPr>
          <w:color w:val="000000" w:themeColor="text1"/>
          <w:shd w:val="clear" w:color="auto" w:fill="FFFFFF"/>
        </w:rPr>
        <w:t>врач генетик дает совет о следующих действиях семьи.</w:t>
      </w:r>
      <w:r w:rsidRPr="00924252">
        <w:rPr>
          <w:color w:val="000000"/>
        </w:rPr>
        <w:t xml:space="preserve"> </w:t>
      </w:r>
      <w:r>
        <w:rPr>
          <w:color w:val="000000"/>
        </w:rPr>
        <w:t>М</w:t>
      </w:r>
      <w:r w:rsidRPr="00924252">
        <w:rPr>
          <w:color w:val="000000"/>
        </w:rPr>
        <w:t>ногие</w:t>
      </w:r>
    </w:p>
    <w:p w:rsidR="00D079C6" w:rsidRPr="00924252" w:rsidRDefault="00D079C6" w:rsidP="00D079C6">
      <w:pPr>
        <w:pStyle w:val="a3"/>
        <w:spacing w:before="0" w:beforeAutospacing="0" w:after="0" w:afterAutospacing="0"/>
        <w:ind w:right="414"/>
        <w:rPr>
          <w:color w:val="000000"/>
        </w:rPr>
      </w:pPr>
      <w:r w:rsidRPr="00924252">
        <w:rPr>
          <w:color w:val="000000"/>
        </w:rPr>
        <w:t>консультируемые не подготовлены к восприятию генетической информации</w:t>
      </w:r>
    </w:p>
    <w:p w:rsidR="00D079C6" w:rsidRPr="00924252" w:rsidRDefault="00D079C6" w:rsidP="00D079C6">
      <w:pPr>
        <w:pStyle w:val="a3"/>
        <w:spacing w:before="0" w:beforeAutospacing="0" w:after="0" w:afterAutospacing="0"/>
        <w:ind w:right="414"/>
        <w:rPr>
          <w:color w:val="000000"/>
        </w:rPr>
      </w:pPr>
      <w:r w:rsidRPr="00924252">
        <w:rPr>
          <w:color w:val="000000"/>
        </w:rPr>
        <w:t>Для достижения цели консультации при беседе с пациентами следует</w:t>
      </w:r>
    </w:p>
    <w:p w:rsidR="00D079C6" w:rsidRPr="00924252" w:rsidRDefault="00D079C6" w:rsidP="00D079C6">
      <w:pPr>
        <w:pStyle w:val="a3"/>
        <w:spacing w:before="0" w:beforeAutospacing="0" w:after="0" w:afterAutospacing="0"/>
        <w:ind w:right="414"/>
        <w:rPr>
          <w:color w:val="000000"/>
        </w:rPr>
      </w:pPr>
      <w:r w:rsidRPr="00924252">
        <w:rPr>
          <w:color w:val="000000"/>
        </w:rPr>
        <w:t>учитывать уровень их образования, социально-экономическое положение</w:t>
      </w:r>
    </w:p>
    <w:p w:rsidR="00D079C6" w:rsidRPr="00924252" w:rsidRDefault="00D079C6" w:rsidP="00D079C6">
      <w:pPr>
        <w:pStyle w:val="a3"/>
        <w:spacing w:before="0" w:beforeAutospacing="0" w:after="0" w:afterAutospacing="0"/>
        <w:ind w:right="414"/>
        <w:rPr>
          <w:color w:val="000000"/>
        </w:rPr>
      </w:pPr>
      <w:r w:rsidRPr="00924252">
        <w:rPr>
          <w:color w:val="000000"/>
        </w:rPr>
        <w:t>семьи, структуру личности и взаимоотношения супругов. Тактика врача-генетика в помощи пациентам в принятии решения</w:t>
      </w:r>
    </w:p>
    <w:p w:rsidR="00D079C6" w:rsidRPr="00924252" w:rsidRDefault="00D079C6" w:rsidP="00D079C6">
      <w:pPr>
        <w:pStyle w:val="a3"/>
        <w:spacing w:before="0" w:beforeAutospacing="0" w:after="0" w:afterAutospacing="0"/>
        <w:ind w:right="414"/>
        <w:rPr>
          <w:color w:val="000000"/>
        </w:rPr>
      </w:pPr>
      <w:r w:rsidRPr="00924252">
        <w:rPr>
          <w:color w:val="000000"/>
        </w:rPr>
        <w:t>окончательно не определена. В любом случае, окончательное принятие</w:t>
      </w:r>
    </w:p>
    <w:p w:rsidR="00D079C6" w:rsidRPr="00924252" w:rsidRDefault="00D079C6" w:rsidP="00D079C6">
      <w:pPr>
        <w:pStyle w:val="a3"/>
        <w:spacing w:before="0" w:beforeAutospacing="0" w:after="0" w:afterAutospacing="0"/>
        <w:ind w:right="414"/>
        <w:rPr>
          <w:color w:val="000000"/>
        </w:rPr>
      </w:pPr>
      <w:r w:rsidRPr="00924252">
        <w:rPr>
          <w:color w:val="000000"/>
        </w:rPr>
        <w:t>решения о деторождении остается за семьей.</w:t>
      </w:r>
    </w:p>
    <w:p w:rsidR="00D079C6" w:rsidRPr="00924252" w:rsidRDefault="00D079C6" w:rsidP="00D079C6">
      <w:pPr>
        <w:pStyle w:val="a3"/>
        <w:spacing w:before="0" w:beforeAutospacing="0" w:after="0" w:afterAutospacing="0"/>
        <w:ind w:right="414"/>
        <w:rPr>
          <w:color w:val="000000"/>
        </w:rPr>
      </w:pP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079C6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079C6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079C6" w:rsidRPr="00BF6730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Принципы лечения наследственных заболеваний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1.З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аместительная терапия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введение в организм отсутствую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щих или недостающих биохимических субстратов.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В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итаминотерапия- применяется в случаях </w:t>
      </w:r>
      <w:proofErr w:type="spellStart"/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витаминозависимых</w:t>
      </w:r>
      <w:proofErr w:type="spellEnd"/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нарушений обмена веществ. Применяются дозы превышающие физиологические в десятки раз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3.Ингибирование метаболизма- применение препаратов усиливающих или ослабляющих синтез ферментов.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Хирургическое лечение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5Д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иетотерапия-устранение из пищевого рациона определенного фактора</w:t>
      </w:r>
    </w:p>
    <w:p w:rsidR="00D079C6" w:rsidRPr="00BF6730" w:rsidRDefault="00D079C6" w:rsidP="00D07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Пристальное 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бследование плода проводят в слу</w:t>
      </w:r>
      <w:r w:rsidRPr="00BF67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чаях: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Обнаружение структурных перестроек хромосом у одного из родителей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наличие у родителей доминантного наследственного заболевания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3при наличие в семье детей с рецессивным наследственным заболеванием, что свидетельствует о </w:t>
      </w:r>
      <w:proofErr w:type="spellStart"/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гетерозиготности</w:t>
      </w:r>
      <w:proofErr w:type="spellEnd"/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родителей</w:t>
      </w:r>
    </w:p>
    <w:p w:rsidR="00D079C6" w:rsidRPr="00BF6730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Возра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матери выше 35 лет</w:t>
      </w:r>
    </w:p>
    <w:p w:rsidR="00D079C6" w:rsidRDefault="00D079C6" w:rsidP="00D079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При выкидышах, вызывающих подозрение на несовместимость матери и плода</w:t>
      </w:r>
    </w:p>
    <w:p w:rsidR="00D079C6" w:rsidRPr="00924252" w:rsidRDefault="00D079C6" w:rsidP="00D079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4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Пренатальная</w:t>
      </w:r>
      <w:proofErr w:type="spellEnd"/>
      <w:r w:rsidRPr="009242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диагностика</w:t>
      </w:r>
      <w:r w:rsidRPr="00924252">
        <w:rPr>
          <w:rFonts w:ascii="Times New Roman" w:hAnsi="Times New Roman" w:cs="Times New Roman"/>
          <w:color w:val="000000"/>
          <w:sz w:val="24"/>
          <w:szCs w:val="24"/>
        </w:rPr>
        <w:t xml:space="preserve">– совокупность диагностических методов, которые могут быть применены для выявления заболеваний плода. В настоящее время в ранние сроки </w:t>
      </w:r>
      <w:proofErr w:type="spellStart"/>
      <w:r w:rsidRPr="00924252">
        <w:rPr>
          <w:rFonts w:ascii="Times New Roman" w:hAnsi="Times New Roman" w:cs="Times New Roman"/>
          <w:color w:val="000000"/>
          <w:sz w:val="24"/>
          <w:szCs w:val="24"/>
        </w:rPr>
        <w:t>гестации</w:t>
      </w:r>
      <w:proofErr w:type="spellEnd"/>
      <w:r w:rsidRPr="00924252">
        <w:rPr>
          <w:rFonts w:ascii="Times New Roman" w:hAnsi="Times New Roman" w:cs="Times New Roman"/>
          <w:color w:val="000000"/>
          <w:sz w:val="24"/>
          <w:szCs w:val="24"/>
        </w:rPr>
        <w:t xml:space="preserve"> с успехом могут быть диагностированы хромосомные синдромы и многие врожденные пороги развития у плода.</w:t>
      </w:r>
    </w:p>
    <w:p w:rsidR="00D079C6" w:rsidRPr="005E2693" w:rsidRDefault="00D079C6" w:rsidP="00D079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proofErr w:type="spellStart"/>
      <w:r w:rsidRPr="005E2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пренатальной</w:t>
      </w:r>
      <w:proofErr w:type="spellEnd"/>
      <w:r w:rsidRPr="005E2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2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диагностики</w:t>
      </w:r>
      <w:r w:rsidRPr="005E2693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proofErr w:type="spellEnd"/>
      <w:r w:rsidRPr="005E2693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рождения детей с тяжелыми наследственными и врожденными болезнями, выделение и регистрация беременных женщин, имеющих риск рождения детей с наследственными дефектами.</w:t>
      </w:r>
    </w:p>
    <w:p w:rsidR="00D079C6" w:rsidRPr="005E2693" w:rsidRDefault="00D079C6" w:rsidP="00D079C6">
      <w:pPr>
        <w:pStyle w:val="a3"/>
        <w:spacing w:before="0" w:beforeAutospacing="0" w:after="0" w:afterAutospacing="0"/>
        <w:rPr>
          <w:color w:val="000000"/>
        </w:rPr>
      </w:pPr>
      <w:r w:rsidRPr="005E2693">
        <w:rPr>
          <w:b/>
          <w:bCs/>
          <w:color w:val="000000"/>
        </w:rPr>
        <w:t xml:space="preserve">Методы </w:t>
      </w:r>
      <w:proofErr w:type="spellStart"/>
      <w:r w:rsidRPr="005E2693">
        <w:rPr>
          <w:b/>
          <w:bCs/>
          <w:color w:val="000000"/>
        </w:rPr>
        <w:t>пренатальной</w:t>
      </w:r>
      <w:proofErr w:type="spellEnd"/>
      <w:r w:rsidRPr="005E2693">
        <w:rPr>
          <w:b/>
          <w:bCs/>
          <w:color w:val="000000"/>
        </w:rPr>
        <w:t xml:space="preserve"> диагностики </w:t>
      </w:r>
      <w:r w:rsidRPr="005E2693">
        <w:rPr>
          <w:color w:val="000000"/>
        </w:rPr>
        <w:t>могут быть разделены на 2 группы:</w:t>
      </w:r>
    </w:p>
    <w:p w:rsidR="00D079C6" w:rsidRPr="005E2693" w:rsidRDefault="00D079C6" w:rsidP="00D079C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5E2693">
        <w:rPr>
          <w:color w:val="000000"/>
        </w:rPr>
        <w:t>косвенные – когда об имеющейся у плода патологии судят по изменениям в организме матери;</w:t>
      </w:r>
    </w:p>
    <w:p w:rsidR="00D079C6" w:rsidRPr="005E2693" w:rsidRDefault="00D079C6" w:rsidP="00D079C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5E2693">
        <w:rPr>
          <w:color w:val="000000"/>
        </w:rPr>
        <w:t>прямые – когда объектом исследования является сам плод.</w:t>
      </w:r>
    </w:p>
    <w:p w:rsidR="00D079C6" w:rsidRPr="005E2693" w:rsidRDefault="00D079C6" w:rsidP="00D079C6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5E2693">
        <w:rPr>
          <w:color w:val="000000"/>
        </w:rPr>
        <w:t xml:space="preserve">К косвенным методам </w:t>
      </w:r>
      <w:proofErr w:type="spellStart"/>
      <w:r w:rsidRPr="005E2693">
        <w:rPr>
          <w:color w:val="000000"/>
        </w:rPr>
        <w:t>пренатальной</w:t>
      </w:r>
      <w:proofErr w:type="spellEnd"/>
      <w:r w:rsidRPr="005E2693">
        <w:rPr>
          <w:color w:val="000000"/>
        </w:rPr>
        <w:t xml:space="preserve"> диагностики относятся способы оценки </w:t>
      </w:r>
      <w:proofErr w:type="spellStart"/>
      <w:r w:rsidRPr="005E2693">
        <w:rPr>
          <w:color w:val="000000"/>
        </w:rPr>
        <w:t>фетоплацентарной</w:t>
      </w:r>
      <w:proofErr w:type="spellEnd"/>
      <w:r w:rsidRPr="005E2693">
        <w:rPr>
          <w:color w:val="000000"/>
        </w:rPr>
        <w:t xml:space="preserve"> системы</w:t>
      </w:r>
      <w:r w:rsidRPr="005E2693">
        <w:rPr>
          <w:color w:val="000000" w:themeColor="text1"/>
        </w:rPr>
        <w:t>(</w:t>
      </w:r>
      <w:r w:rsidRPr="005E2693">
        <w:rPr>
          <w:color w:val="000000" w:themeColor="text1"/>
          <w:shd w:val="clear" w:color="auto" w:fill="FFFFFF"/>
        </w:rPr>
        <w:t>сложноорганизованная </w:t>
      </w:r>
      <w:r w:rsidRPr="005E2693">
        <w:rPr>
          <w:bCs/>
          <w:color w:val="000000" w:themeColor="text1"/>
          <w:shd w:val="clear" w:color="auto" w:fill="FFFFFF"/>
        </w:rPr>
        <w:t>система</w:t>
      </w:r>
      <w:r w:rsidRPr="005E2693">
        <w:rPr>
          <w:color w:val="000000" w:themeColor="text1"/>
          <w:shd w:val="clear" w:color="auto" w:fill="FFFFFF"/>
        </w:rPr>
        <w:t>, включающая в себя организм мамы, плод и связывающую их плаценту)</w:t>
      </w:r>
      <w:r w:rsidRPr="005E2693">
        <w:rPr>
          <w:color w:val="000000"/>
        </w:rPr>
        <w:t xml:space="preserve"> путем определения в крови матери ряда гормонов (эстрогенов, прогестерона, хорионического гонадотропина), некоторых специфических белков  и ферментов. С помощью этих методов диагностируется </w:t>
      </w:r>
      <w:proofErr w:type="spellStart"/>
      <w:r w:rsidRPr="005E2693">
        <w:rPr>
          <w:color w:val="000000"/>
        </w:rPr>
        <w:t>фетоплацентарная</w:t>
      </w:r>
      <w:proofErr w:type="spellEnd"/>
      <w:r w:rsidRPr="005E2693">
        <w:rPr>
          <w:color w:val="000000"/>
        </w:rPr>
        <w:t xml:space="preserve"> недостаточность, что обеспечивает возможность проводить коррекцию выявленных нарушений, тем самым осуществляя профилактику внутриутробной гипоксии, гипотрофии и гибели плода</w:t>
      </w:r>
    </w:p>
    <w:p w:rsidR="00D079C6" w:rsidRPr="005E2693" w:rsidRDefault="00D079C6" w:rsidP="00D079C6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5E2693">
        <w:rPr>
          <w:color w:val="000000"/>
        </w:rPr>
        <w:t xml:space="preserve">Особенностью косвенных методов </w:t>
      </w:r>
      <w:proofErr w:type="spellStart"/>
      <w:r w:rsidRPr="005E2693">
        <w:rPr>
          <w:color w:val="000000"/>
        </w:rPr>
        <w:t>пренатальной</w:t>
      </w:r>
      <w:proofErr w:type="spellEnd"/>
      <w:r w:rsidRPr="005E2693">
        <w:rPr>
          <w:color w:val="000000"/>
        </w:rPr>
        <w:t xml:space="preserve"> диагностики является их недостаточная специфичность, возможность получения как ложно–положительных, так и ложно–отрицательных результатов. Поэтому косвенные методы сочетаются с прямыми.</w:t>
      </w:r>
    </w:p>
    <w:p w:rsidR="00D079C6" w:rsidRPr="005E2693" w:rsidRDefault="00D079C6" w:rsidP="00D079C6">
      <w:pPr>
        <w:pStyle w:val="a3"/>
        <w:spacing w:before="0" w:beforeAutospacing="0" w:after="0" w:afterAutospacing="0"/>
        <w:ind w:firstLine="426"/>
        <w:rPr>
          <w:color w:val="000000"/>
        </w:rPr>
      </w:pPr>
      <w:r w:rsidRPr="005E2693">
        <w:rPr>
          <w:color w:val="000000"/>
        </w:rPr>
        <w:t xml:space="preserve">Ультразвуковое исследование плода. Метод используется для антропометрического исследования плода с целью определения срока </w:t>
      </w:r>
      <w:proofErr w:type="spellStart"/>
      <w:r w:rsidRPr="005E2693">
        <w:rPr>
          <w:color w:val="000000"/>
        </w:rPr>
        <w:t>гестации</w:t>
      </w:r>
      <w:proofErr w:type="spellEnd"/>
      <w:r w:rsidRPr="005E2693">
        <w:rPr>
          <w:color w:val="000000"/>
        </w:rPr>
        <w:t>, для определения локализации плаценты, диагностики многоплодной беременности, положения плода, выявления врожденных пороков и признаков хромосомной патологии.</w:t>
      </w:r>
    </w:p>
    <w:p w:rsidR="00D079C6" w:rsidRDefault="00D079C6" w:rsidP="00D079C6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2693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широкое распространение среди прямых методов </w:t>
      </w:r>
      <w:proofErr w:type="spellStart"/>
      <w:r w:rsidRPr="005E2693">
        <w:rPr>
          <w:rFonts w:ascii="Times New Roman" w:hAnsi="Times New Roman" w:cs="Times New Roman"/>
          <w:color w:val="000000"/>
          <w:sz w:val="24"/>
          <w:szCs w:val="24"/>
        </w:rPr>
        <w:t>пренатальной</w:t>
      </w:r>
      <w:proofErr w:type="spellEnd"/>
      <w:r w:rsidRPr="005E269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диагностики получил </w:t>
      </w:r>
      <w:proofErr w:type="spellStart"/>
      <w:r w:rsidRPr="005E2693">
        <w:rPr>
          <w:rFonts w:ascii="Times New Roman" w:hAnsi="Times New Roman" w:cs="Times New Roman"/>
          <w:color w:val="000000"/>
          <w:sz w:val="24"/>
          <w:szCs w:val="24"/>
        </w:rPr>
        <w:t>трансабдоминальный</w:t>
      </w:r>
      <w:proofErr w:type="spellEnd"/>
      <w:r w:rsidRPr="005E2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693">
        <w:rPr>
          <w:rFonts w:ascii="Times New Roman" w:hAnsi="Times New Roman" w:cs="Times New Roman"/>
          <w:color w:val="000000"/>
          <w:sz w:val="24"/>
          <w:szCs w:val="24"/>
        </w:rPr>
        <w:t>амниоцентез</w:t>
      </w:r>
      <w:proofErr w:type="spellEnd"/>
      <w:r w:rsidRPr="005E26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E2693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6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операция, целью которой является получение околоплодных вод для биохимического, гормонального, иммунологического, цитологического и генетического исследований, позволяющих судить о состоянии плода.</w:t>
      </w:r>
    </w:p>
    <w:p w:rsidR="00D079C6" w:rsidRPr="005E2693" w:rsidRDefault="00D079C6" w:rsidP="00D079C6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2693">
        <w:rPr>
          <w:rFonts w:ascii="Times New Roman" w:hAnsi="Times New Roman" w:cs="Times New Roman"/>
          <w:color w:val="000000"/>
          <w:sz w:val="24"/>
          <w:szCs w:val="24"/>
        </w:rPr>
        <w:t xml:space="preserve">В крупных перинатальных центрах разрабатываются и проводятся операции по лечению внутриутробной гидроцефалии, пороков сердца и крупных сосудов, </w:t>
      </w:r>
      <w:proofErr w:type="spellStart"/>
      <w:r w:rsidRPr="005E2693">
        <w:rPr>
          <w:rFonts w:ascii="Times New Roman" w:hAnsi="Times New Roman" w:cs="Times New Roman"/>
          <w:color w:val="000000"/>
          <w:sz w:val="24"/>
          <w:szCs w:val="24"/>
        </w:rPr>
        <w:t>гидронефротической</w:t>
      </w:r>
      <w:proofErr w:type="spellEnd"/>
      <w:r w:rsidRPr="005E2693">
        <w:rPr>
          <w:rFonts w:ascii="Times New Roman" w:hAnsi="Times New Roman" w:cs="Times New Roman"/>
          <w:color w:val="000000"/>
          <w:sz w:val="24"/>
          <w:szCs w:val="24"/>
        </w:rPr>
        <w:t xml:space="preserve"> трансформации почек у плода. Единственными эффективными мерами профилактики рождения детей с тяжелой наследственной и врожденной </w:t>
      </w:r>
      <w:r w:rsidRPr="005E26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патологией на сегодняшний день являются </w:t>
      </w:r>
      <w:proofErr w:type="spellStart"/>
      <w:r w:rsidRPr="005E2693">
        <w:rPr>
          <w:rFonts w:ascii="Times New Roman" w:hAnsi="Times New Roman" w:cs="Times New Roman"/>
          <w:color w:val="000000"/>
          <w:sz w:val="24"/>
          <w:szCs w:val="24"/>
        </w:rPr>
        <w:t>преконцепциальная</w:t>
      </w:r>
      <w:proofErr w:type="spellEnd"/>
      <w:r w:rsidRPr="005E269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 и искусственное прерывание беременности. Консультативная комиссия, в составе которой врачи акушер–гинеколог, </w:t>
      </w:r>
      <w:proofErr w:type="spellStart"/>
      <w:r w:rsidRPr="005E2693">
        <w:rPr>
          <w:rFonts w:ascii="Times New Roman" w:hAnsi="Times New Roman" w:cs="Times New Roman"/>
          <w:color w:val="000000"/>
          <w:sz w:val="24"/>
          <w:szCs w:val="24"/>
        </w:rPr>
        <w:t>перинатолог</w:t>
      </w:r>
      <w:proofErr w:type="spellEnd"/>
      <w:r w:rsidRPr="005E2693">
        <w:rPr>
          <w:rFonts w:ascii="Times New Roman" w:hAnsi="Times New Roman" w:cs="Times New Roman"/>
          <w:color w:val="000000"/>
          <w:sz w:val="24"/>
          <w:szCs w:val="24"/>
        </w:rPr>
        <w:t>, генетик и педиатр объясняют беременной возможность рождения ребенка с грубыми наследственными дефектами, рекомендуют прервать заведомо неперспективную беременность. Окончательное решение по этому вопросу может принять только сама беременная женщина.</w:t>
      </w:r>
    </w:p>
    <w:p w:rsidR="00B43792" w:rsidRDefault="00B43792"/>
    <w:sectPr w:rsidR="00B43792" w:rsidSect="00FC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69EA"/>
    <w:multiLevelType w:val="multilevel"/>
    <w:tmpl w:val="613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79C6"/>
    <w:rsid w:val="00B43792"/>
    <w:rsid w:val="00D0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2018-11-11T14:18:00Z</dcterms:created>
  <dcterms:modified xsi:type="dcterms:W3CDTF">2018-11-11T14:20:00Z</dcterms:modified>
</cp:coreProperties>
</file>