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24" w:rsidRDefault="00692424" w:rsidP="003F3184">
      <w:pPr>
        <w:jc w:val="center"/>
        <w:rPr>
          <w:b/>
          <w:sz w:val="32"/>
          <w:szCs w:val="28"/>
          <w:u w:val="single"/>
        </w:rPr>
      </w:pPr>
      <w:r w:rsidRPr="00692424">
        <w:rPr>
          <w:b/>
          <w:sz w:val="32"/>
          <w:szCs w:val="28"/>
          <w:u w:val="single"/>
        </w:rPr>
        <w:t>Задания для семинарского занятия №</w:t>
      </w:r>
      <w:r w:rsidR="00AF53F6">
        <w:rPr>
          <w:b/>
          <w:sz w:val="32"/>
          <w:szCs w:val="28"/>
          <w:u w:val="single"/>
        </w:rPr>
        <w:t>9</w:t>
      </w:r>
    </w:p>
    <w:p w:rsidR="00692424" w:rsidRPr="00615175" w:rsidRDefault="00EA5FDD" w:rsidP="003F3184">
      <w:pPr>
        <w:jc w:val="center"/>
        <w:rPr>
          <w:b/>
          <w:sz w:val="28"/>
          <w:szCs w:val="28"/>
          <w:u w:val="single"/>
        </w:rPr>
      </w:pPr>
      <w:r w:rsidRPr="00615175">
        <w:rPr>
          <w:b/>
          <w:sz w:val="28"/>
          <w:szCs w:val="28"/>
          <w:u w:val="single"/>
        </w:rPr>
        <w:t>По теме:</w:t>
      </w:r>
      <w:r w:rsidR="00AF53F6" w:rsidRPr="00615175">
        <w:rPr>
          <w:rFonts w:eastAsia="Calibri"/>
          <w:bCs/>
          <w:sz w:val="22"/>
          <w:szCs w:val="22"/>
        </w:rPr>
        <w:t xml:space="preserve"> </w:t>
      </w:r>
      <w:r w:rsidR="00AF53F6" w:rsidRPr="00615175">
        <w:rPr>
          <w:rFonts w:eastAsia="Calibri"/>
          <w:b/>
          <w:bCs/>
          <w:sz w:val="28"/>
          <w:szCs w:val="22"/>
        </w:rPr>
        <w:t>Особенности оказания</w:t>
      </w:r>
      <w:r w:rsidR="00AF53F6" w:rsidRPr="00615175">
        <w:rPr>
          <w:b/>
          <w:sz w:val="28"/>
          <w:szCs w:val="22"/>
        </w:rPr>
        <w:t xml:space="preserve"> сестринской помощи при кори, коревой краснухе, скарлатине, ветряной оспе</w:t>
      </w:r>
      <w:r w:rsidR="00AF53F6" w:rsidRPr="00615175">
        <w:rPr>
          <w:b/>
          <w:sz w:val="28"/>
          <w:szCs w:val="22"/>
        </w:rPr>
        <w:t>.</w:t>
      </w:r>
    </w:p>
    <w:p w:rsidR="00615175" w:rsidRDefault="00615175" w:rsidP="003F3184">
      <w:pPr>
        <w:jc w:val="center"/>
        <w:rPr>
          <w:b/>
          <w:sz w:val="28"/>
          <w:szCs w:val="28"/>
          <w:u w:val="single"/>
        </w:rPr>
      </w:pPr>
    </w:p>
    <w:p w:rsidR="003F3184" w:rsidRDefault="003F3184" w:rsidP="003F31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Вопросы для самоконтроля</w:t>
      </w:r>
    </w:p>
    <w:p w:rsidR="00784FF6" w:rsidRDefault="00784FF6" w:rsidP="00784FF6">
      <w:pPr>
        <w:numPr>
          <w:ilvl w:val="0"/>
          <w:numId w:val="13"/>
        </w:numPr>
        <w:jc w:val="both"/>
      </w:pPr>
      <w:r>
        <w:t>Скарлатина. Эпидемиология. Классификация. Клиника. Осложнения. Диагностика. Лечение и профилактика.</w:t>
      </w:r>
    </w:p>
    <w:p w:rsidR="00784FF6" w:rsidRDefault="00784FF6" w:rsidP="00784FF6">
      <w:pPr>
        <w:numPr>
          <w:ilvl w:val="0"/>
          <w:numId w:val="13"/>
        </w:numPr>
        <w:jc w:val="both"/>
      </w:pPr>
      <w:r>
        <w:t>Корь. Эпидемиология. Клиника. Осложнения. Диагностика. Прогноз. Лечение. Профилактика.</w:t>
      </w:r>
    </w:p>
    <w:p w:rsidR="00784FF6" w:rsidRDefault="00784FF6" w:rsidP="00784FF6">
      <w:pPr>
        <w:numPr>
          <w:ilvl w:val="0"/>
          <w:numId w:val="13"/>
        </w:numPr>
        <w:jc w:val="both"/>
      </w:pPr>
      <w:r>
        <w:t>Краснуха. Эпидемиология. Клиника. Осложнения. Диагностика. Лечение и профилактика.</w:t>
      </w:r>
    </w:p>
    <w:p w:rsidR="00784FF6" w:rsidRDefault="00784FF6" w:rsidP="00784FF6">
      <w:pPr>
        <w:numPr>
          <w:ilvl w:val="0"/>
          <w:numId w:val="13"/>
        </w:numPr>
        <w:jc w:val="both"/>
      </w:pPr>
      <w:r>
        <w:t>Ветряная оспа. Этиология. Эпидемиология. Клиника. Осложнения. Диагностика. Прогноз. Лечение и профилактика.</w:t>
      </w:r>
    </w:p>
    <w:p w:rsidR="003F3184" w:rsidRDefault="003F3184" w:rsidP="003F3184">
      <w:pPr>
        <w:jc w:val="center"/>
        <w:rPr>
          <w:b/>
          <w:sz w:val="28"/>
          <w:szCs w:val="28"/>
          <w:u w:val="single"/>
        </w:rPr>
      </w:pPr>
    </w:p>
    <w:p w:rsidR="003F3184" w:rsidRDefault="003F3184" w:rsidP="003F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Решите ситуационные задачи по алгоритму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Прочитайте задачу, предположите врачебный диагноз и обоснуйте его.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Определите необходимые методы исследования и ожидаемые результаты при данной патологии.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Определите тактику в отношении пациента.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Выявите нарушения удовлетворения потребности пациента.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Определите приоритетную проблему.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Поставьте цели, проведите планирование и реализацию для устранения приоритетной проблемы.</w:t>
      </w:r>
    </w:p>
    <w:p w:rsidR="003F3184" w:rsidRDefault="003F3184" w:rsidP="003F3184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 Определите потенциальную проблему и реализуйте его.</w:t>
      </w:r>
    </w:p>
    <w:p w:rsidR="00692424" w:rsidRDefault="00692424" w:rsidP="00692424">
      <w:pPr>
        <w:pStyle w:val="a3"/>
        <w:ind w:left="851"/>
        <w:rPr>
          <w:szCs w:val="28"/>
        </w:rPr>
      </w:pPr>
    </w:p>
    <w:p w:rsidR="00692424" w:rsidRPr="00B663A0" w:rsidRDefault="00692424" w:rsidP="00692424">
      <w:pPr>
        <w:jc w:val="both"/>
        <w:rPr>
          <w:b/>
        </w:rPr>
      </w:pPr>
      <w:r w:rsidRPr="00B663A0">
        <w:rPr>
          <w:b/>
        </w:rPr>
        <w:t>Задача № 1.</w:t>
      </w:r>
    </w:p>
    <w:p w:rsidR="00784FF6" w:rsidRDefault="00784FF6" w:rsidP="00784FF6">
      <w:pPr>
        <w:jc w:val="both"/>
      </w:pPr>
      <w:r>
        <w:t>Ребенок 10 месяцев заболел внезапно, повысилась температура до 39,5°С. На коже туловища, голени, бедер и ягодиц единичные элементы сыпи, геморрагические, с неровными краями, размерами от 3 мм до 1 см.</w:t>
      </w:r>
    </w:p>
    <w:p w:rsidR="00692424" w:rsidRPr="007B5431" w:rsidRDefault="00692424" w:rsidP="00692424">
      <w:pPr>
        <w:jc w:val="both"/>
        <w:rPr>
          <w:b/>
        </w:rPr>
      </w:pPr>
      <w:r w:rsidRPr="007B5431">
        <w:rPr>
          <w:b/>
        </w:rPr>
        <w:t>Задача № 2.</w:t>
      </w:r>
    </w:p>
    <w:p w:rsidR="00EA5FDD" w:rsidRDefault="00692424" w:rsidP="00784FF6">
      <w:pPr>
        <w:pStyle w:val="a5"/>
        <w:ind w:firstLine="0"/>
        <w:rPr>
          <w:sz w:val="24"/>
          <w:szCs w:val="24"/>
        </w:rPr>
      </w:pPr>
      <w:r>
        <w:tab/>
      </w:r>
      <w:r w:rsidR="00784FF6">
        <w:rPr>
          <w:sz w:val="24"/>
          <w:szCs w:val="24"/>
        </w:rPr>
        <w:t>Ребенок 3 месяцев заболел 3 дня назад. Температура 37,2</w:t>
      </w:r>
      <w:proofErr w:type="gramStart"/>
      <w:r w:rsidR="00784FF6">
        <w:rPr>
          <w:sz w:val="24"/>
          <w:szCs w:val="24"/>
        </w:rPr>
        <w:t>°С</w:t>
      </w:r>
      <w:proofErr w:type="gramEnd"/>
      <w:r w:rsidR="00784FF6">
        <w:rPr>
          <w:sz w:val="24"/>
          <w:szCs w:val="24"/>
        </w:rPr>
        <w:t>, зев слегка гиперемирован. На коже туловища, лица, волосистой части головы, конечностей пятнисто-</w:t>
      </w:r>
      <w:proofErr w:type="spellStart"/>
      <w:r w:rsidR="00784FF6">
        <w:rPr>
          <w:sz w:val="24"/>
          <w:szCs w:val="24"/>
        </w:rPr>
        <w:t>везикулезная</w:t>
      </w:r>
      <w:proofErr w:type="spellEnd"/>
      <w:r w:rsidR="00784FF6">
        <w:rPr>
          <w:sz w:val="24"/>
          <w:szCs w:val="24"/>
        </w:rPr>
        <w:t xml:space="preserve"> сыпь, местами корочки. Пузырьки с прозрачным содержимым.</w:t>
      </w:r>
    </w:p>
    <w:p w:rsidR="00692424" w:rsidRPr="007B5431" w:rsidRDefault="00692424" w:rsidP="00692424">
      <w:pPr>
        <w:jc w:val="both"/>
        <w:rPr>
          <w:b/>
        </w:rPr>
      </w:pPr>
      <w:r w:rsidRPr="007B5431">
        <w:rPr>
          <w:b/>
        </w:rPr>
        <w:t>Задача 3 №.</w:t>
      </w:r>
    </w:p>
    <w:p w:rsidR="00EA5FDD" w:rsidRDefault="00692424" w:rsidP="00784FF6">
      <w:pPr>
        <w:pStyle w:val="a5"/>
        <w:ind w:firstLine="0"/>
        <w:rPr>
          <w:sz w:val="24"/>
          <w:szCs w:val="24"/>
        </w:rPr>
      </w:pPr>
      <w:r>
        <w:tab/>
      </w:r>
      <w:r w:rsidR="00784FF6">
        <w:rPr>
          <w:sz w:val="24"/>
          <w:szCs w:val="24"/>
        </w:rPr>
        <w:t>Ребенок заболел вчера, температура 37,8</w:t>
      </w:r>
      <w:proofErr w:type="gramStart"/>
      <w:r w:rsidR="00784FF6">
        <w:rPr>
          <w:sz w:val="24"/>
          <w:szCs w:val="24"/>
        </w:rPr>
        <w:t>°С</w:t>
      </w:r>
      <w:proofErr w:type="gramEnd"/>
      <w:r w:rsidR="00784FF6">
        <w:rPr>
          <w:sz w:val="24"/>
          <w:szCs w:val="24"/>
        </w:rPr>
        <w:t>, насморк. Сегодня утром на всем теле мелкопятнистая сыпь, больше на ягодицах. Увеличены затылочные лимфатические узлы.</w:t>
      </w:r>
    </w:p>
    <w:p w:rsidR="00692424" w:rsidRPr="00243977" w:rsidRDefault="00692424" w:rsidP="00692424">
      <w:pPr>
        <w:jc w:val="both"/>
        <w:rPr>
          <w:b/>
        </w:rPr>
      </w:pPr>
      <w:r w:rsidRPr="00243977">
        <w:rPr>
          <w:b/>
        </w:rPr>
        <w:t>Задача № 4.</w:t>
      </w:r>
    </w:p>
    <w:p w:rsidR="00EA5FDD" w:rsidRDefault="00692424" w:rsidP="00EA5FDD">
      <w:pPr>
        <w:pStyle w:val="a5"/>
        <w:ind w:firstLine="0"/>
        <w:rPr>
          <w:sz w:val="24"/>
          <w:szCs w:val="24"/>
        </w:rPr>
      </w:pPr>
      <w:r>
        <w:tab/>
      </w:r>
      <w:r w:rsidR="00784FF6">
        <w:rPr>
          <w:sz w:val="24"/>
          <w:szCs w:val="24"/>
        </w:rPr>
        <w:t>Ребенок 10 лет заболел остро, повысилась температура до 39</w:t>
      </w:r>
      <w:proofErr w:type="gramStart"/>
      <w:r w:rsidR="00784FF6">
        <w:rPr>
          <w:sz w:val="24"/>
          <w:szCs w:val="24"/>
        </w:rPr>
        <w:t>°С</w:t>
      </w:r>
      <w:proofErr w:type="gramEnd"/>
      <w:r w:rsidR="00784FF6">
        <w:rPr>
          <w:sz w:val="24"/>
          <w:szCs w:val="24"/>
        </w:rPr>
        <w:t>, боль в горле при глотании. При осмотре зев ярко гиперемирован, в криптах миндалин налеты гнойные, на коже мелкоточечная сыпь на гиперемированном фоне, больше на складках.</w:t>
      </w:r>
    </w:p>
    <w:p w:rsidR="00692424" w:rsidRPr="00243977" w:rsidRDefault="00692424" w:rsidP="00692424">
      <w:pPr>
        <w:jc w:val="both"/>
        <w:rPr>
          <w:b/>
        </w:rPr>
      </w:pPr>
      <w:r w:rsidRPr="00243977">
        <w:rPr>
          <w:b/>
        </w:rPr>
        <w:t>Задача № 5.</w:t>
      </w:r>
    </w:p>
    <w:p w:rsidR="00EA5FDD" w:rsidRDefault="00692424" w:rsidP="00EA5FDD">
      <w:pPr>
        <w:pStyle w:val="a5"/>
        <w:ind w:firstLine="0"/>
        <w:rPr>
          <w:sz w:val="24"/>
          <w:szCs w:val="24"/>
        </w:rPr>
      </w:pPr>
      <w:r>
        <w:tab/>
      </w:r>
      <w:r w:rsidR="00784FF6">
        <w:rPr>
          <w:sz w:val="24"/>
          <w:szCs w:val="24"/>
        </w:rPr>
        <w:t>Ребенок 4 лет. Жалобы на повышение температуры 39</w:t>
      </w:r>
      <w:proofErr w:type="gramStart"/>
      <w:r w:rsidR="00784FF6">
        <w:rPr>
          <w:sz w:val="24"/>
          <w:szCs w:val="24"/>
        </w:rPr>
        <w:t>°С</w:t>
      </w:r>
      <w:proofErr w:type="gramEnd"/>
      <w:r w:rsidR="00784FF6">
        <w:rPr>
          <w:sz w:val="24"/>
          <w:szCs w:val="24"/>
        </w:rPr>
        <w:t>, насморк. При осмотре на коже лица, шеи, туловище пятнисто-папулезная сыпь. В полости рта выявлены белесоватые пятнышки, на слизистых щек.</w:t>
      </w:r>
    </w:p>
    <w:p w:rsidR="00692424" w:rsidRDefault="00692424" w:rsidP="00692424">
      <w:pPr>
        <w:jc w:val="center"/>
        <w:rPr>
          <w:b/>
          <w:u w:val="single"/>
        </w:rPr>
      </w:pPr>
      <w:r>
        <w:rPr>
          <w:b/>
          <w:u w:val="single"/>
        </w:rPr>
        <w:t>Выпишите рецепты:</w:t>
      </w:r>
    </w:p>
    <w:p w:rsidR="00784FF6" w:rsidRDefault="00784FF6" w:rsidP="00784FF6">
      <w:pPr>
        <w:numPr>
          <w:ilvl w:val="0"/>
          <w:numId w:val="14"/>
        </w:numPr>
        <w:jc w:val="both"/>
      </w:pPr>
      <w:r>
        <w:t>Ацикловир ребенку 3 лет внутрь.</w:t>
      </w:r>
    </w:p>
    <w:p w:rsidR="00784FF6" w:rsidRDefault="00784FF6" w:rsidP="00784FF6">
      <w:pPr>
        <w:numPr>
          <w:ilvl w:val="0"/>
          <w:numId w:val="14"/>
        </w:numPr>
        <w:jc w:val="both"/>
      </w:pPr>
      <w:proofErr w:type="spellStart"/>
      <w:r>
        <w:t>Гриппферон</w:t>
      </w:r>
      <w:proofErr w:type="spellEnd"/>
      <w:r>
        <w:t xml:space="preserve"> ребенку 1 мес.</w:t>
      </w:r>
    </w:p>
    <w:p w:rsidR="00784FF6" w:rsidRDefault="00784FF6" w:rsidP="00784FF6">
      <w:pPr>
        <w:numPr>
          <w:ilvl w:val="0"/>
          <w:numId w:val="14"/>
        </w:numPr>
        <w:jc w:val="both"/>
      </w:pPr>
      <w:r>
        <w:t>Витамин</w:t>
      </w:r>
      <w:proofErr w:type="gramStart"/>
      <w:r>
        <w:t xml:space="preserve"> С</w:t>
      </w:r>
      <w:proofErr w:type="gramEnd"/>
      <w:r>
        <w:t xml:space="preserve"> ребенку 2 лет внутрь.</w:t>
      </w:r>
    </w:p>
    <w:p w:rsidR="00784FF6" w:rsidRDefault="00784FF6" w:rsidP="00784FF6">
      <w:pPr>
        <w:numPr>
          <w:ilvl w:val="0"/>
          <w:numId w:val="14"/>
        </w:numPr>
        <w:jc w:val="both"/>
      </w:pPr>
      <w:r>
        <w:t>Анальгин в/</w:t>
      </w:r>
      <w:proofErr w:type="gramStart"/>
      <w:r>
        <w:t>м</w:t>
      </w:r>
      <w:proofErr w:type="gramEnd"/>
      <w:r>
        <w:t xml:space="preserve"> ребенку 2 лет.</w:t>
      </w:r>
    </w:p>
    <w:p w:rsidR="00784FF6" w:rsidRDefault="00784FF6" w:rsidP="00784FF6">
      <w:pPr>
        <w:numPr>
          <w:ilvl w:val="0"/>
          <w:numId w:val="14"/>
        </w:numPr>
        <w:jc w:val="both"/>
      </w:pPr>
      <w:r>
        <w:t>Парацетамол ребенку 5 лет.</w:t>
      </w:r>
    </w:p>
    <w:p w:rsidR="00784FF6" w:rsidRDefault="00784FF6" w:rsidP="00784FF6">
      <w:pPr>
        <w:numPr>
          <w:ilvl w:val="0"/>
          <w:numId w:val="14"/>
        </w:numPr>
        <w:jc w:val="both"/>
      </w:pPr>
      <w:r>
        <w:t>Аспирин ребенку 10 лет.</w:t>
      </w:r>
    </w:p>
    <w:p w:rsidR="00EA5FDD" w:rsidRDefault="00EA5FDD" w:rsidP="00EA5FDD">
      <w:pPr>
        <w:ind w:left="1069"/>
        <w:jc w:val="both"/>
      </w:pPr>
    </w:p>
    <w:p w:rsidR="00784FF6" w:rsidRPr="00AF53F6" w:rsidRDefault="00784FF6" w:rsidP="00AF53F6">
      <w:pPr>
        <w:jc w:val="center"/>
        <w:rPr>
          <w:b/>
        </w:rPr>
      </w:pPr>
      <w:r w:rsidRPr="00AF53F6">
        <w:rPr>
          <w:b/>
        </w:rPr>
        <w:t>Составьте дифференциально-диагностическую табл</w:t>
      </w:r>
      <w:r w:rsidR="00AF53F6">
        <w:rPr>
          <w:b/>
        </w:rPr>
        <w:t>ицу «Детские инфекции с сыпями»</w:t>
      </w:r>
    </w:p>
    <w:p w:rsidR="00AF53F6" w:rsidRDefault="00AF53F6" w:rsidP="00784FF6">
      <w:pPr>
        <w:jc w:val="both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60"/>
        <w:gridCol w:w="2060"/>
        <w:gridCol w:w="1316"/>
        <w:gridCol w:w="1271"/>
        <w:gridCol w:w="1620"/>
        <w:gridCol w:w="1494"/>
      </w:tblGrid>
      <w:tr w:rsidR="00AF53F6" w:rsidTr="00AF53F6">
        <w:tc>
          <w:tcPr>
            <w:tcW w:w="1560" w:type="dxa"/>
            <w:vAlign w:val="center"/>
          </w:tcPr>
          <w:p w:rsidR="00AF53F6" w:rsidRPr="00AF53F6" w:rsidRDefault="00AF53F6" w:rsidP="00AF53F6">
            <w:pPr>
              <w:jc w:val="center"/>
              <w:rPr>
                <w:b/>
                <w:sz w:val="22"/>
              </w:rPr>
            </w:pPr>
            <w:r w:rsidRPr="00AF53F6">
              <w:rPr>
                <w:b/>
                <w:sz w:val="22"/>
              </w:rPr>
              <w:t>Признаки</w:t>
            </w:r>
          </w:p>
        </w:tc>
        <w:tc>
          <w:tcPr>
            <w:tcW w:w="2060" w:type="dxa"/>
            <w:vAlign w:val="center"/>
          </w:tcPr>
          <w:p w:rsidR="00AF53F6" w:rsidRPr="00AF53F6" w:rsidRDefault="00AF53F6" w:rsidP="00AF53F6">
            <w:pPr>
              <w:jc w:val="center"/>
              <w:rPr>
                <w:b/>
                <w:sz w:val="22"/>
              </w:rPr>
            </w:pPr>
            <w:r w:rsidRPr="00AF53F6">
              <w:rPr>
                <w:b/>
                <w:sz w:val="22"/>
              </w:rPr>
              <w:t>Менингококковая инфекция</w:t>
            </w:r>
          </w:p>
        </w:tc>
        <w:tc>
          <w:tcPr>
            <w:tcW w:w="1316" w:type="dxa"/>
            <w:vAlign w:val="center"/>
          </w:tcPr>
          <w:p w:rsidR="00AF53F6" w:rsidRPr="00AF53F6" w:rsidRDefault="00AF53F6" w:rsidP="00AF53F6">
            <w:pPr>
              <w:jc w:val="center"/>
              <w:rPr>
                <w:b/>
                <w:sz w:val="22"/>
              </w:rPr>
            </w:pPr>
            <w:r w:rsidRPr="00AF53F6">
              <w:rPr>
                <w:b/>
                <w:sz w:val="22"/>
              </w:rPr>
              <w:t>Корь</w:t>
            </w:r>
          </w:p>
        </w:tc>
        <w:tc>
          <w:tcPr>
            <w:tcW w:w="1271" w:type="dxa"/>
            <w:vAlign w:val="center"/>
          </w:tcPr>
          <w:p w:rsidR="00AF53F6" w:rsidRPr="00AF53F6" w:rsidRDefault="00AF53F6" w:rsidP="00AF53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Краснуха</w:t>
            </w:r>
          </w:p>
        </w:tc>
        <w:tc>
          <w:tcPr>
            <w:tcW w:w="1620" w:type="dxa"/>
            <w:vAlign w:val="center"/>
          </w:tcPr>
          <w:p w:rsidR="00AF53F6" w:rsidRPr="00AF53F6" w:rsidRDefault="00AF53F6" w:rsidP="00AF53F6">
            <w:pPr>
              <w:jc w:val="center"/>
              <w:rPr>
                <w:b/>
                <w:sz w:val="22"/>
              </w:rPr>
            </w:pPr>
            <w:r w:rsidRPr="00AF53F6">
              <w:rPr>
                <w:b/>
                <w:sz w:val="22"/>
              </w:rPr>
              <w:t>Ветряная оспа</w:t>
            </w:r>
          </w:p>
        </w:tc>
        <w:tc>
          <w:tcPr>
            <w:tcW w:w="1494" w:type="dxa"/>
            <w:vAlign w:val="center"/>
          </w:tcPr>
          <w:p w:rsidR="00AF53F6" w:rsidRPr="00AF53F6" w:rsidRDefault="00AF53F6" w:rsidP="00AF53F6">
            <w:pPr>
              <w:jc w:val="center"/>
              <w:rPr>
                <w:b/>
                <w:sz w:val="22"/>
              </w:rPr>
            </w:pPr>
            <w:r w:rsidRPr="00AF53F6">
              <w:rPr>
                <w:b/>
                <w:sz w:val="22"/>
              </w:rPr>
              <w:t>Скарлатина.</w:t>
            </w:r>
          </w:p>
        </w:tc>
      </w:tr>
      <w:tr w:rsidR="00AF53F6" w:rsidTr="00AF53F6">
        <w:tc>
          <w:tcPr>
            <w:tcW w:w="1560" w:type="dxa"/>
          </w:tcPr>
          <w:p w:rsidR="00AF53F6" w:rsidRPr="00AF53F6" w:rsidRDefault="00AF53F6" w:rsidP="00EA5FDD">
            <w:pPr>
              <w:rPr>
                <w:sz w:val="22"/>
              </w:rPr>
            </w:pPr>
            <w:r w:rsidRPr="00AF53F6">
              <w:rPr>
                <w:sz w:val="22"/>
              </w:rPr>
              <w:t>Начало по типу</w:t>
            </w:r>
          </w:p>
        </w:tc>
        <w:tc>
          <w:tcPr>
            <w:tcW w:w="2060" w:type="dxa"/>
          </w:tcPr>
          <w:p w:rsidR="00AF53F6" w:rsidRDefault="00AF53F6" w:rsidP="00EA5FDD"/>
        </w:tc>
        <w:tc>
          <w:tcPr>
            <w:tcW w:w="1316" w:type="dxa"/>
          </w:tcPr>
          <w:p w:rsidR="00AF53F6" w:rsidRDefault="00AF53F6" w:rsidP="00EA5FDD"/>
        </w:tc>
        <w:tc>
          <w:tcPr>
            <w:tcW w:w="1271" w:type="dxa"/>
          </w:tcPr>
          <w:p w:rsidR="00AF53F6" w:rsidRDefault="00AF53F6" w:rsidP="00EA5FDD"/>
        </w:tc>
        <w:tc>
          <w:tcPr>
            <w:tcW w:w="1620" w:type="dxa"/>
          </w:tcPr>
          <w:p w:rsidR="00AF53F6" w:rsidRDefault="00AF53F6" w:rsidP="00EA5FDD"/>
        </w:tc>
        <w:tc>
          <w:tcPr>
            <w:tcW w:w="1494" w:type="dxa"/>
          </w:tcPr>
          <w:p w:rsidR="00AF53F6" w:rsidRDefault="00AF53F6" w:rsidP="00EA5FDD"/>
        </w:tc>
      </w:tr>
      <w:tr w:rsidR="00AF53F6" w:rsidTr="00AF53F6">
        <w:tc>
          <w:tcPr>
            <w:tcW w:w="1560" w:type="dxa"/>
          </w:tcPr>
          <w:p w:rsidR="00AF53F6" w:rsidRPr="00AF53F6" w:rsidRDefault="00AF53F6" w:rsidP="00EA5FDD">
            <w:pPr>
              <w:rPr>
                <w:sz w:val="22"/>
              </w:rPr>
            </w:pPr>
            <w:r w:rsidRPr="00AF53F6">
              <w:rPr>
                <w:sz w:val="22"/>
              </w:rPr>
              <w:t>Сроки появления сыпи</w:t>
            </w:r>
          </w:p>
        </w:tc>
        <w:tc>
          <w:tcPr>
            <w:tcW w:w="2060" w:type="dxa"/>
          </w:tcPr>
          <w:p w:rsidR="00AF53F6" w:rsidRDefault="00AF53F6" w:rsidP="00EA5FDD"/>
        </w:tc>
        <w:tc>
          <w:tcPr>
            <w:tcW w:w="1316" w:type="dxa"/>
          </w:tcPr>
          <w:p w:rsidR="00AF53F6" w:rsidRDefault="00AF53F6" w:rsidP="00EA5FDD"/>
        </w:tc>
        <w:tc>
          <w:tcPr>
            <w:tcW w:w="1271" w:type="dxa"/>
          </w:tcPr>
          <w:p w:rsidR="00AF53F6" w:rsidRDefault="00AF53F6" w:rsidP="00EA5FDD"/>
        </w:tc>
        <w:tc>
          <w:tcPr>
            <w:tcW w:w="1620" w:type="dxa"/>
          </w:tcPr>
          <w:p w:rsidR="00AF53F6" w:rsidRDefault="00AF53F6" w:rsidP="00EA5FDD"/>
        </w:tc>
        <w:tc>
          <w:tcPr>
            <w:tcW w:w="1494" w:type="dxa"/>
          </w:tcPr>
          <w:p w:rsidR="00AF53F6" w:rsidRDefault="00AF53F6" w:rsidP="00EA5FDD"/>
        </w:tc>
      </w:tr>
      <w:tr w:rsidR="00AF53F6" w:rsidTr="00AF53F6">
        <w:tc>
          <w:tcPr>
            <w:tcW w:w="1560" w:type="dxa"/>
          </w:tcPr>
          <w:p w:rsidR="00AF53F6" w:rsidRPr="00AF53F6" w:rsidRDefault="00AF53F6" w:rsidP="00EA5FDD">
            <w:pPr>
              <w:rPr>
                <w:sz w:val="22"/>
              </w:rPr>
            </w:pPr>
            <w:r w:rsidRPr="00AF53F6">
              <w:rPr>
                <w:sz w:val="22"/>
              </w:rPr>
              <w:t>Характер сыпи и излюбленная локализация</w:t>
            </w:r>
          </w:p>
        </w:tc>
        <w:tc>
          <w:tcPr>
            <w:tcW w:w="2060" w:type="dxa"/>
          </w:tcPr>
          <w:p w:rsidR="00AF53F6" w:rsidRDefault="00AF53F6" w:rsidP="00EA5FDD"/>
        </w:tc>
        <w:tc>
          <w:tcPr>
            <w:tcW w:w="1316" w:type="dxa"/>
          </w:tcPr>
          <w:p w:rsidR="00AF53F6" w:rsidRDefault="00AF53F6" w:rsidP="00EA5FDD"/>
        </w:tc>
        <w:tc>
          <w:tcPr>
            <w:tcW w:w="1271" w:type="dxa"/>
          </w:tcPr>
          <w:p w:rsidR="00AF53F6" w:rsidRDefault="00AF53F6" w:rsidP="00EA5FDD"/>
        </w:tc>
        <w:tc>
          <w:tcPr>
            <w:tcW w:w="1620" w:type="dxa"/>
          </w:tcPr>
          <w:p w:rsidR="00AF53F6" w:rsidRDefault="00AF53F6" w:rsidP="00EA5FDD"/>
        </w:tc>
        <w:tc>
          <w:tcPr>
            <w:tcW w:w="1494" w:type="dxa"/>
          </w:tcPr>
          <w:p w:rsidR="00AF53F6" w:rsidRDefault="00AF53F6" w:rsidP="00EA5FDD"/>
        </w:tc>
      </w:tr>
      <w:tr w:rsidR="00AF53F6" w:rsidTr="00AF53F6">
        <w:tc>
          <w:tcPr>
            <w:tcW w:w="1560" w:type="dxa"/>
          </w:tcPr>
          <w:p w:rsidR="00AF53F6" w:rsidRPr="00AF53F6" w:rsidRDefault="00AF53F6" w:rsidP="00EA5FDD">
            <w:pPr>
              <w:rPr>
                <w:sz w:val="22"/>
              </w:rPr>
            </w:pPr>
            <w:r w:rsidRPr="00AF53F6">
              <w:rPr>
                <w:sz w:val="22"/>
              </w:rPr>
              <w:t xml:space="preserve">Исход сыпи  и сроки </w:t>
            </w:r>
          </w:p>
        </w:tc>
        <w:tc>
          <w:tcPr>
            <w:tcW w:w="2060" w:type="dxa"/>
          </w:tcPr>
          <w:p w:rsidR="00AF53F6" w:rsidRDefault="00AF53F6" w:rsidP="00EA5FDD"/>
        </w:tc>
        <w:tc>
          <w:tcPr>
            <w:tcW w:w="1316" w:type="dxa"/>
          </w:tcPr>
          <w:p w:rsidR="00AF53F6" w:rsidRDefault="00AF53F6" w:rsidP="00EA5FDD"/>
        </w:tc>
        <w:tc>
          <w:tcPr>
            <w:tcW w:w="1271" w:type="dxa"/>
          </w:tcPr>
          <w:p w:rsidR="00AF53F6" w:rsidRDefault="00AF53F6" w:rsidP="00EA5FDD"/>
        </w:tc>
        <w:tc>
          <w:tcPr>
            <w:tcW w:w="1620" w:type="dxa"/>
          </w:tcPr>
          <w:p w:rsidR="00AF53F6" w:rsidRDefault="00AF53F6" w:rsidP="00EA5FDD"/>
        </w:tc>
        <w:tc>
          <w:tcPr>
            <w:tcW w:w="1494" w:type="dxa"/>
          </w:tcPr>
          <w:p w:rsidR="00AF53F6" w:rsidRDefault="00AF53F6" w:rsidP="00EA5FDD"/>
        </w:tc>
      </w:tr>
      <w:tr w:rsidR="00AF53F6" w:rsidTr="00AF53F6">
        <w:trPr>
          <w:trHeight w:val="249"/>
        </w:trPr>
        <w:tc>
          <w:tcPr>
            <w:tcW w:w="1560" w:type="dxa"/>
          </w:tcPr>
          <w:p w:rsidR="00AF53F6" w:rsidRPr="00AF53F6" w:rsidRDefault="00AF53F6" w:rsidP="00EA5FDD">
            <w:pPr>
              <w:rPr>
                <w:sz w:val="22"/>
              </w:rPr>
            </w:pPr>
            <w:r w:rsidRPr="00AF53F6">
              <w:rPr>
                <w:sz w:val="22"/>
              </w:rPr>
              <w:t>Изменения на слизистых</w:t>
            </w:r>
          </w:p>
        </w:tc>
        <w:tc>
          <w:tcPr>
            <w:tcW w:w="2060" w:type="dxa"/>
          </w:tcPr>
          <w:p w:rsidR="00AF53F6" w:rsidRDefault="00AF53F6" w:rsidP="00EA5FDD"/>
        </w:tc>
        <w:tc>
          <w:tcPr>
            <w:tcW w:w="1316" w:type="dxa"/>
          </w:tcPr>
          <w:p w:rsidR="00AF53F6" w:rsidRDefault="00AF53F6" w:rsidP="00EA5FDD"/>
        </w:tc>
        <w:tc>
          <w:tcPr>
            <w:tcW w:w="1271" w:type="dxa"/>
          </w:tcPr>
          <w:p w:rsidR="00AF53F6" w:rsidRDefault="00AF53F6" w:rsidP="00EA5FDD"/>
        </w:tc>
        <w:tc>
          <w:tcPr>
            <w:tcW w:w="1620" w:type="dxa"/>
          </w:tcPr>
          <w:p w:rsidR="00AF53F6" w:rsidRDefault="00AF53F6" w:rsidP="00EA5FDD"/>
        </w:tc>
        <w:tc>
          <w:tcPr>
            <w:tcW w:w="1494" w:type="dxa"/>
          </w:tcPr>
          <w:p w:rsidR="00AF53F6" w:rsidRDefault="00AF53F6" w:rsidP="00EA5FDD"/>
        </w:tc>
      </w:tr>
    </w:tbl>
    <w:p w:rsidR="00EA5FDD" w:rsidRDefault="00EA5FDD" w:rsidP="00EA5FDD">
      <w:pPr>
        <w:ind w:left="1080"/>
      </w:pPr>
    </w:p>
    <w:p w:rsidR="00AF53F6" w:rsidRDefault="00AF53F6" w:rsidP="00AF53F6">
      <w:pPr>
        <w:ind w:left="720"/>
        <w:rPr>
          <w:b/>
        </w:rPr>
      </w:pPr>
      <w:r>
        <w:rPr>
          <w:b/>
        </w:rPr>
        <w:t xml:space="preserve">Какие неспецифические  мероприятия в очаге инфекции проводятся </w:t>
      </w:r>
      <w:proofErr w:type="gramStart"/>
      <w:r>
        <w:rPr>
          <w:b/>
        </w:rPr>
        <w:t>при</w:t>
      </w:r>
      <w:proofErr w:type="gramEnd"/>
      <w:r>
        <w:rPr>
          <w:b/>
        </w:rPr>
        <w:t>:</w:t>
      </w:r>
    </w:p>
    <w:tbl>
      <w:tblPr>
        <w:tblStyle w:val="a4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1875"/>
        <w:gridCol w:w="1417"/>
        <w:gridCol w:w="1843"/>
        <w:gridCol w:w="1843"/>
      </w:tblGrid>
      <w:tr w:rsidR="00AF53F6" w:rsidTr="00AF53F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6" w:rsidRDefault="00AF53F6" w:rsidP="008B391A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очаге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>
            <w:pPr>
              <w:jc w:val="center"/>
            </w:pPr>
            <w:r>
              <w:rPr>
                <w:b/>
                <w:bCs/>
              </w:rPr>
              <w:t>Инфекция</w:t>
            </w:r>
          </w:p>
        </w:tc>
      </w:tr>
      <w:tr w:rsidR="00AF53F6" w:rsidTr="00AF53F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6" w:rsidRDefault="00AF53F6" w:rsidP="008B391A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F6" w:rsidRDefault="00AF53F6" w:rsidP="008B391A">
            <w:pPr>
              <w:jc w:val="center"/>
            </w:pPr>
            <w:r w:rsidRPr="00AF53F6">
              <w:rPr>
                <w:b/>
                <w:sz w:val="22"/>
              </w:rPr>
              <w:t>Корь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Краснуха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6" w:rsidRDefault="00AF53F6" w:rsidP="008B391A">
            <w:pPr>
              <w:jc w:val="center"/>
            </w:pPr>
            <w:r w:rsidRPr="00AF53F6">
              <w:rPr>
                <w:b/>
                <w:sz w:val="22"/>
              </w:rPr>
              <w:t>Ветряная оспа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6" w:rsidRDefault="00AF53F6" w:rsidP="008B391A">
            <w:pPr>
              <w:jc w:val="center"/>
            </w:pPr>
            <w:r w:rsidRPr="00AF53F6">
              <w:rPr>
                <w:b/>
                <w:sz w:val="22"/>
              </w:rPr>
              <w:t>Скарлатина</w:t>
            </w:r>
          </w:p>
        </w:tc>
      </w:tr>
      <w:tr w:rsidR="00AF53F6" w:rsidTr="00AF53F6">
        <w:trPr>
          <w:trHeight w:val="5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6" w:rsidRDefault="00AF53F6" w:rsidP="008B391A">
            <w:r>
              <w:t>Изоляция больного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</w:tr>
      <w:tr w:rsidR="00AF53F6" w:rsidTr="00AF53F6">
        <w:trPr>
          <w:trHeight w:val="5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6" w:rsidRDefault="00AF53F6" w:rsidP="008B391A">
            <w:r>
              <w:t>Извещение ЦГСЭН.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>
            <w:pPr>
              <w:tabs>
                <w:tab w:val="left" w:pos="194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>
            <w:pPr>
              <w:tabs>
                <w:tab w:val="left" w:pos="194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</w:tr>
      <w:tr w:rsidR="00AF53F6" w:rsidTr="00AF53F6">
        <w:trPr>
          <w:trHeight w:val="5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6" w:rsidRDefault="00AF53F6" w:rsidP="008B391A">
            <w:r>
              <w:t>Дезинфекция в очаге.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</w:tr>
      <w:tr w:rsidR="00AF53F6" w:rsidTr="00AF53F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6" w:rsidRDefault="00AF53F6" w:rsidP="008B391A">
            <w:r>
              <w:t xml:space="preserve">Карантин на </w:t>
            </w:r>
            <w:proofErr w:type="gramStart"/>
            <w:r>
              <w:t>контактных</w:t>
            </w:r>
            <w:proofErr w:type="gramEnd"/>
            <w: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</w:tr>
      <w:tr w:rsidR="00AF53F6" w:rsidTr="00AF53F6">
        <w:trPr>
          <w:trHeight w:val="11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6" w:rsidRDefault="00AF53F6" w:rsidP="008B391A">
            <w:r>
              <w:t xml:space="preserve">Мероприятия в отношении </w:t>
            </w:r>
            <w:proofErr w:type="gramStart"/>
            <w:r>
              <w:t>контактных</w:t>
            </w:r>
            <w:proofErr w:type="gramEnd"/>
            <w: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6" w:rsidRDefault="00AF53F6" w:rsidP="008B391A"/>
        </w:tc>
      </w:tr>
    </w:tbl>
    <w:p w:rsidR="00AF53F6" w:rsidRPr="00EA5FDD" w:rsidRDefault="00AF53F6" w:rsidP="00EA5FDD">
      <w:pPr>
        <w:ind w:left="1080"/>
      </w:pPr>
    </w:p>
    <w:sectPr w:rsidR="00AF53F6" w:rsidRPr="00EA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EED"/>
    <w:multiLevelType w:val="hybridMultilevel"/>
    <w:tmpl w:val="6128C9F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2C39529C"/>
    <w:multiLevelType w:val="hybridMultilevel"/>
    <w:tmpl w:val="CBDC578A"/>
    <w:lvl w:ilvl="0" w:tplc="0A34A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E21EB"/>
    <w:multiLevelType w:val="hybridMultilevel"/>
    <w:tmpl w:val="A37E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76067"/>
    <w:multiLevelType w:val="hybridMultilevel"/>
    <w:tmpl w:val="41EE9C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17675C"/>
    <w:multiLevelType w:val="multilevel"/>
    <w:tmpl w:val="332450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ambria Math" w:hAnsi="Cambria Math"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6644E87"/>
    <w:multiLevelType w:val="hybridMultilevel"/>
    <w:tmpl w:val="D200C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395B4A"/>
    <w:multiLevelType w:val="hybridMultilevel"/>
    <w:tmpl w:val="9BCC5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50240"/>
    <w:multiLevelType w:val="hybridMultilevel"/>
    <w:tmpl w:val="F5C6749C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581A3592"/>
    <w:multiLevelType w:val="hybridMultilevel"/>
    <w:tmpl w:val="BB90F4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7A74F26"/>
    <w:multiLevelType w:val="singleLevel"/>
    <w:tmpl w:val="034A7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6F6E2A39"/>
    <w:multiLevelType w:val="hybridMultilevel"/>
    <w:tmpl w:val="4EF0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55A7C"/>
    <w:multiLevelType w:val="singleLevel"/>
    <w:tmpl w:val="034A7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2">
    <w:nsid w:val="7256119B"/>
    <w:multiLevelType w:val="hybridMultilevel"/>
    <w:tmpl w:val="43A0B686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2A73D09"/>
    <w:multiLevelType w:val="hybridMultilevel"/>
    <w:tmpl w:val="6F5EF47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761C5122"/>
    <w:multiLevelType w:val="hybridMultilevel"/>
    <w:tmpl w:val="74405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>
    <w:nsid w:val="77EE3746"/>
    <w:multiLevelType w:val="hybridMultilevel"/>
    <w:tmpl w:val="65143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3C69D6"/>
    <w:multiLevelType w:val="hybridMultilevel"/>
    <w:tmpl w:val="0B78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7"/>
    <w:rsid w:val="000D4C3A"/>
    <w:rsid w:val="00320964"/>
    <w:rsid w:val="003F3184"/>
    <w:rsid w:val="004A2E21"/>
    <w:rsid w:val="00615175"/>
    <w:rsid w:val="00692424"/>
    <w:rsid w:val="0074080E"/>
    <w:rsid w:val="00784FF6"/>
    <w:rsid w:val="00825C5D"/>
    <w:rsid w:val="00AD5753"/>
    <w:rsid w:val="00AF53F6"/>
    <w:rsid w:val="00B73334"/>
    <w:rsid w:val="00D44DF7"/>
    <w:rsid w:val="00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84"/>
    <w:pPr>
      <w:ind w:left="720"/>
      <w:contextualSpacing/>
    </w:pPr>
  </w:style>
  <w:style w:type="table" w:styleId="a4">
    <w:name w:val="Table Grid"/>
    <w:basedOn w:val="a1"/>
    <w:rsid w:val="004A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дача"/>
    <w:basedOn w:val="a"/>
    <w:rsid w:val="00320964"/>
    <w:pPr>
      <w:ind w:firstLine="454"/>
      <w:jc w:val="both"/>
    </w:pPr>
    <w:rPr>
      <w:sz w:val="18"/>
      <w:szCs w:val="20"/>
    </w:rPr>
  </w:style>
  <w:style w:type="paragraph" w:customStyle="1" w:styleId="a6">
    <w:name w:val="задание"/>
    <w:basedOn w:val="a"/>
    <w:rsid w:val="00320964"/>
    <w:pPr>
      <w:spacing w:before="20" w:after="20"/>
      <w:ind w:left="624" w:hanging="227"/>
      <w:jc w:val="both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84"/>
    <w:pPr>
      <w:ind w:left="720"/>
      <w:contextualSpacing/>
    </w:pPr>
  </w:style>
  <w:style w:type="table" w:styleId="a4">
    <w:name w:val="Table Grid"/>
    <w:basedOn w:val="a1"/>
    <w:rsid w:val="004A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дача"/>
    <w:basedOn w:val="a"/>
    <w:rsid w:val="00320964"/>
    <w:pPr>
      <w:ind w:firstLine="454"/>
      <w:jc w:val="both"/>
    </w:pPr>
    <w:rPr>
      <w:sz w:val="18"/>
      <w:szCs w:val="20"/>
    </w:rPr>
  </w:style>
  <w:style w:type="paragraph" w:customStyle="1" w:styleId="a6">
    <w:name w:val="задание"/>
    <w:basedOn w:val="a"/>
    <w:rsid w:val="00320964"/>
    <w:pPr>
      <w:spacing w:before="20" w:after="20"/>
      <w:ind w:left="624" w:hanging="227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2013-09-19T10:06:00Z</dcterms:created>
  <dcterms:modified xsi:type="dcterms:W3CDTF">2013-10-07T04:08:00Z</dcterms:modified>
</cp:coreProperties>
</file>